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00D" w:rsidRDefault="0045100D" w:rsidP="000A5F3B">
      <w:pPr>
        <w:widowControl w:val="0"/>
        <w:autoSpaceDE w:val="0"/>
        <w:autoSpaceDN w:val="0"/>
        <w:adjustRightInd w:val="0"/>
        <w:spacing w:after="0" w:line="240" w:lineRule="auto"/>
        <w:contextualSpacing/>
        <w:jc w:val="center"/>
        <w:rPr>
          <w:rFonts w:ascii="Tahoma" w:eastAsia="Times New Roman" w:hAnsi="Tahoma" w:cs="Tahoma"/>
          <w:b/>
          <w:bCs/>
          <w:sz w:val="20"/>
          <w:szCs w:val="20"/>
          <w:lang w:eastAsia="ru-RU"/>
        </w:rPr>
      </w:pPr>
    </w:p>
    <w:p w:rsidR="0045100D" w:rsidRDefault="0045100D" w:rsidP="000A5F3B">
      <w:pPr>
        <w:widowControl w:val="0"/>
        <w:autoSpaceDE w:val="0"/>
        <w:autoSpaceDN w:val="0"/>
        <w:adjustRightInd w:val="0"/>
        <w:spacing w:after="0" w:line="240" w:lineRule="auto"/>
        <w:contextualSpacing/>
        <w:jc w:val="center"/>
        <w:rPr>
          <w:rFonts w:ascii="Tahoma" w:eastAsia="Times New Roman" w:hAnsi="Tahoma" w:cs="Tahoma"/>
          <w:b/>
          <w:bCs/>
          <w:sz w:val="20"/>
          <w:szCs w:val="20"/>
          <w:lang w:eastAsia="ru-RU"/>
        </w:rPr>
      </w:pPr>
    </w:p>
    <w:p w:rsidR="000A5F3B" w:rsidRPr="000A5F3B" w:rsidRDefault="000A5F3B" w:rsidP="000A5F3B">
      <w:pPr>
        <w:widowControl w:val="0"/>
        <w:autoSpaceDE w:val="0"/>
        <w:autoSpaceDN w:val="0"/>
        <w:adjustRightInd w:val="0"/>
        <w:spacing w:after="0" w:line="240" w:lineRule="auto"/>
        <w:contextualSpacing/>
        <w:jc w:val="center"/>
        <w:rPr>
          <w:rFonts w:ascii="Tahoma" w:eastAsia="Times New Roman" w:hAnsi="Tahoma" w:cs="Tahoma"/>
          <w:b/>
          <w:bCs/>
          <w:sz w:val="20"/>
          <w:szCs w:val="20"/>
          <w:lang w:eastAsia="ru-RU"/>
        </w:rPr>
      </w:pPr>
      <w:r w:rsidRPr="000A5F3B">
        <w:rPr>
          <w:rFonts w:ascii="Tahoma" w:eastAsia="Times New Roman" w:hAnsi="Tahoma" w:cs="Tahoma"/>
          <w:b/>
          <w:bCs/>
          <w:sz w:val="20"/>
          <w:szCs w:val="20"/>
          <w:lang w:eastAsia="ru-RU"/>
        </w:rPr>
        <w:t>ДОГОВОР</w:t>
      </w:r>
    </w:p>
    <w:p w:rsidR="000A5F3B" w:rsidRPr="000A5F3B" w:rsidRDefault="000A5F3B" w:rsidP="000A5F3B">
      <w:pPr>
        <w:widowControl w:val="0"/>
        <w:autoSpaceDE w:val="0"/>
        <w:autoSpaceDN w:val="0"/>
        <w:adjustRightInd w:val="0"/>
        <w:spacing w:after="0" w:line="240" w:lineRule="auto"/>
        <w:contextualSpacing/>
        <w:jc w:val="center"/>
        <w:rPr>
          <w:rFonts w:ascii="Tahoma" w:eastAsia="Times New Roman" w:hAnsi="Tahoma" w:cs="Tahoma"/>
          <w:b/>
          <w:bCs/>
          <w:sz w:val="20"/>
          <w:szCs w:val="20"/>
          <w:lang w:eastAsia="ru-RU"/>
        </w:rPr>
      </w:pPr>
      <w:bookmarkStart w:id="0" w:name="_GoBack"/>
      <w:r w:rsidRPr="000A5F3B">
        <w:rPr>
          <w:rFonts w:ascii="Tahoma" w:eastAsia="Times New Roman" w:hAnsi="Tahoma" w:cs="Tahoma"/>
          <w:b/>
          <w:bCs/>
          <w:sz w:val="20"/>
          <w:szCs w:val="20"/>
          <w:lang w:eastAsia="ru-RU"/>
        </w:rPr>
        <w:t xml:space="preserve">на </w:t>
      </w:r>
      <w:r w:rsidR="000B5F82" w:rsidRPr="000A5F3B">
        <w:rPr>
          <w:rFonts w:ascii="Tahoma" w:eastAsia="Times New Roman" w:hAnsi="Tahoma" w:cs="Tahoma"/>
          <w:b/>
          <w:bCs/>
          <w:sz w:val="20"/>
          <w:szCs w:val="20"/>
          <w:lang w:eastAsia="ru-RU"/>
        </w:rPr>
        <w:t>оказание услуг по</w:t>
      </w:r>
      <w:r w:rsidRPr="000A5F3B">
        <w:rPr>
          <w:rFonts w:ascii="Tahoma" w:eastAsia="Times New Roman" w:hAnsi="Tahoma" w:cs="Tahoma"/>
          <w:b/>
          <w:bCs/>
          <w:sz w:val="20"/>
          <w:szCs w:val="20"/>
          <w:lang w:eastAsia="ru-RU"/>
        </w:rPr>
        <w:t xml:space="preserve"> обслуживанию систем кондиционирования в Оренбургском</w:t>
      </w:r>
    </w:p>
    <w:p w:rsidR="000A5F3B" w:rsidRPr="000A5F3B" w:rsidRDefault="000B5F82" w:rsidP="000A5F3B">
      <w:pPr>
        <w:widowControl w:val="0"/>
        <w:autoSpaceDE w:val="0"/>
        <w:autoSpaceDN w:val="0"/>
        <w:adjustRightInd w:val="0"/>
        <w:spacing w:after="0" w:line="240" w:lineRule="auto"/>
        <w:contextualSpacing/>
        <w:jc w:val="center"/>
        <w:rPr>
          <w:rFonts w:ascii="Tahoma" w:eastAsia="Times New Roman" w:hAnsi="Tahoma" w:cs="Tahoma"/>
          <w:b/>
          <w:bCs/>
          <w:sz w:val="20"/>
          <w:szCs w:val="20"/>
          <w:lang w:eastAsia="ru-RU"/>
        </w:rPr>
      </w:pPr>
      <w:r w:rsidRPr="000A5F3B">
        <w:rPr>
          <w:rFonts w:ascii="Tahoma" w:eastAsia="Times New Roman" w:hAnsi="Tahoma" w:cs="Tahoma"/>
          <w:b/>
          <w:bCs/>
          <w:sz w:val="20"/>
          <w:szCs w:val="20"/>
          <w:lang w:eastAsia="ru-RU"/>
        </w:rPr>
        <w:t>филиале АО</w:t>
      </w:r>
      <w:r w:rsidR="000A5F3B" w:rsidRPr="000A5F3B">
        <w:rPr>
          <w:rFonts w:ascii="Tahoma" w:eastAsia="Times New Roman" w:hAnsi="Tahoma" w:cs="Tahoma"/>
          <w:b/>
          <w:bCs/>
          <w:sz w:val="20"/>
          <w:szCs w:val="20"/>
          <w:lang w:eastAsia="ru-RU"/>
        </w:rPr>
        <w:t xml:space="preserve"> «ЭнергосбыТ Плюс» </w:t>
      </w:r>
      <w:bookmarkEnd w:id="0"/>
    </w:p>
    <w:p w:rsidR="000A5F3B" w:rsidRDefault="000A5F3B" w:rsidP="000A5F3B">
      <w:pPr>
        <w:widowControl w:val="0"/>
        <w:autoSpaceDE w:val="0"/>
        <w:autoSpaceDN w:val="0"/>
        <w:adjustRightInd w:val="0"/>
        <w:spacing w:after="0" w:line="240" w:lineRule="auto"/>
        <w:contextualSpacing/>
        <w:jc w:val="center"/>
        <w:rPr>
          <w:rFonts w:ascii="Tahoma" w:eastAsia="Times New Roman" w:hAnsi="Tahoma" w:cs="Tahoma"/>
          <w:sz w:val="20"/>
          <w:szCs w:val="20"/>
          <w:lang w:eastAsia="ru-RU"/>
        </w:rPr>
      </w:pPr>
    </w:p>
    <w:p w:rsidR="00695E77" w:rsidRDefault="00695E77" w:rsidP="000A5F3B">
      <w:pPr>
        <w:widowControl w:val="0"/>
        <w:autoSpaceDE w:val="0"/>
        <w:autoSpaceDN w:val="0"/>
        <w:adjustRightInd w:val="0"/>
        <w:spacing w:after="0" w:line="240" w:lineRule="auto"/>
        <w:contextualSpacing/>
        <w:jc w:val="center"/>
        <w:rPr>
          <w:rFonts w:ascii="Tahoma" w:eastAsia="Times New Roman" w:hAnsi="Tahoma" w:cs="Tahoma"/>
          <w:sz w:val="20"/>
          <w:szCs w:val="20"/>
          <w:lang w:eastAsia="ru-RU"/>
        </w:rPr>
      </w:pPr>
    </w:p>
    <w:p w:rsidR="00695E77" w:rsidRPr="000A5F3B" w:rsidRDefault="00695E77" w:rsidP="000A5F3B">
      <w:pPr>
        <w:widowControl w:val="0"/>
        <w:autoSpaceDE w:val="0"/>
        <w:autoSpaceDN w:val="0"/>
        <w:adjustRightInd w:val="0"/>
        <w:spacing w:after="0" w:line="240" w:lineRule="auto"/>
        <w:contextualSpacing/>
        <w:jc w:val="center"/>
        <w:rPr>
          <w:rFonts w:ascii="Tahoma" w:eastAsia="Times New Roman" w:hAnsi="Tahoma" w:cs="Tahoma"/>
          <w:sz w:val="20"/>
          <w:szCs w:val="20"/>
          <w:lang w:eastAsia="ru-RU"/>
        </w:rPr>
      </w:pPr>
    </w:p>
    <w:p w:rsidR="000A5F3B" w:rsidRPr="000A5F3B" w:rsidRDefault="000A5F3B" w:rsidP="000A5F3B">
      <w:pPr>
        <w:widowControl w:val="0"/>
        <w:shd w:val="clear" w:color="auto" w:fill="FFFFFF"/>
        <w:autoSpaceDE w:val="0"/>
        <w:autoSpaceDN w:val="0"/>
        <w:adjustRightInd w:val="0"/>
        <w:spacing w:after="0" w:line="240" w:lineRule="auto"/>
        <w:contextualSpacing/>
        <w:rPr>
          <w:rFonts w:ascii="Tahoma" w:eastAsia="Times New Roman" w:hAnsi="Tahoma" w:cs="Tahoma"/>
          <w:sz w:val="20"/>
          <w:szCs w:val="20"/>
          <w:lang w:eastAsia="ru-RU"/>
        </w:rPr>
      </w:pPr>
      <w:r w:rsidRPr="000A5F3B">
        <w:rPr>
          <w:rFonts w:ascii="Tahoma" w:eastAsia="Times New Roman" w:hAnsi="Tahoma" w:cs="Tahoma"/>
          <w:sz w:val="20"/>
          <w:szCs w:val="20"/>
          <w:lang w:eastAsia="ru-RU"/>
        </w:rPr>
        <w:t>г. Оренбург.</w:t>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r>
      <w:r w:rsidRPr="000A5F3B">
        <w:rPr>
          <w:rFonts w:ascii="Tahoma" w:eastAsia="Times New Roman" w:hAnsi="Tahoma" w:cs="Tahoma"/>
          <w:sz w:val="20"/>
          <w:szCs w:val="20"/>
          <w:lang w:eastAsia="ru-RU"/>
        </w:rPr>
        <w:tab/>
        <w:t xml:space="preserve">   </w:t>
      </w:r>
      <w:r w:rsidR="008F7181">
        <w:rPr>
          <w:rFonts w:ascii="Tahoma" w:eastAsia="Times New Roman" w:hAnsi="Tahoma" w:cs="Tahoma"/>
          <w:sz w:val="20"/>
          <w:szCs w:val="20"/>
          <w:lang w:eastAsia="ru-RU"/>
        </w:rPr>
        <w:t xml:space="preserve">         </w:t>
      </w:r>
      <w:r w:rsidR="008F7181">
        <w:rPr>
          <w:rFonts w:ascii="Tahoma" w:eastAsia="Times New Roman" w:hAnsi="Tahoma" w:cs="Tahoma"/>
          <w:sz w:val="20"/>
          <w:szCs w:val="20"/>
          <w:lang w:eastAsia="ru-RU"/>
        </w:rPr>
        <w:tab/>
        <w:t>«___»_____________202</w:t>
      </w:r>
      <w:r w:rsidR="00C9312E">
        <w:rPr>
          <w:rFonts w:ascii="Tahoma" w:eastAsia="Times New Roman" w:hAnsi="Tahoma" w:cs="Tahoma"/>
          <w:sz w:val="20"/>
          <w:szCs w:val="20"/>
          <w:lang w:eastAsia="ru-RU"/>
        </w:rPr>
        <w:t>3</w:t>
      </w:r>
      <w:r w:rsidRPr="000A5F3B">
        <w:rPr>
          <w:rFonts w:ascii="Tahoma" w:eastAsia="Times New Roman" w:hAnsi="Tahoma" w:cs="Tahoma"/>
          <w:sz w:val="20"/>
          <w:szCs w:val="20"/>
          <w:lang w:eastAsia="ru-RU"/>
        </w:rPr>
        <w:t xml:space="preserve"> г.</w:t>
      </w:r>
    </w:p>
    <w:p w:rsidR="000A5F3B" w:rsidRDefault="000A5F3B" w:rsidP="000A5F3B">
      <w:pPr>
        <w:widowControl w:val="0"/>
        <w:shd w:val="clear" w:color="auto" w:fill="FFFFFF"/>
        <w:autoSpaceDE w:val="0"/>
        <w:autoSpaceDN w:val="0"/>
        <w:adjustRightInd w:val="0"/>
        <w:spacing w:after="0" w:line="240" w:lineRule="auto"/>
        <w:contextualSpacing/>
        <w:jc w:val="center"/>
        <w:rPr>
          <w:rFonts w:ascii="Tahoma" w:eastAsia="Times New Roman" w:hAnsi="Tahoma" w:cs="Tahoma"/>
          <w:sz w:val="20"/>
          <w:szCs w:val="20"/>
          <w:lang w:eastAsia="ru-RU"/>
        </w:rPr>
      </w:pPr>
    </w:p>
    <w:p w:rsidR="0045100D" w:rsidRDefault="0045100D" w:rsidP="000A5F3B">
      <w:pPr>
        <w:widowControl w:val="0"/>
        <w:shd w:val="clear" w:color="auto" w:fill="FFFFFF"/>
        <w:autoSpaceDE w:val="0"/>
        <w:autoSpaceDN w:val="0"/>
        <w:adjustRightInd w:val="0"/>
        <w:spacing w:after="0" w:line="240" w:lineRule="auto"/>
        <w:contextualSpacing/>
        <w:jc w:val="center"/>
        <w:rPr>
          <w:rFonts w:ascii="Tahoma" w:eastAsia="Times New Roman" w:hAnsi="Tahoma" w:cs="Tahoma"/>
          <w:sz w:val="20"/>
          <w:szCs w:val="20"/>
          <w:lang w:eastAsia="ru-RU"/>
        </w:rPr>
      </w:pPr>
    </w:p>
    <w:p w:rsidR="0045100D" w:rsidRDefault="0045100D" w:rsidP="000A5F3B">
      <w:pPr>
        <w:widowControl w:val="0"/>
        <w:shd w:val="clear" w:color="auto" w:fill="FFFFFF"/>
        <w:autoSpaceDE w:val="0"/>
        <w:autoSpaceDN w:val="0"/>
        <w:adjustRightInd w:val="0"/>
        <w:spacing w:after="0" w:line="240" w:lineRule="auto"/>
        <w:contextualSpacing/>
        <w:jc w:val="center"/>
        <w:rPr>
          <w:rFonts w:ascii="Tahoma" w:eastAsia="Times New Roman" w:hAnsi="Tahoma" w:cs="Tahoma"/>
          <w:sz w:val="20"/>
          <w:szCs w:val="20"/>
          <w:lang w:eastAsia="ru-RU"/>
        </w:rPr>
      </w:pPr>
    </w:p>
    <w:p w:rsidR="00DF65BB" w:rsidRPr="00DF65BB" w:rsidRDefault="00DF65BB" w:rsidP="00DF65BB">
      <w:pPr>
        <w:spacing w:after="0" w:line="240" w:lineRule="auto"/>
        <w:jc w:val="both"/>
        <w:rPr>
          <w:rFonts w:ascii="Tahoma" w:eastAsia="Times New Roman" w:hAnsi="Tahoma" w:cs="Tahoma"/>
          <w:sz w:val="20"/>
          <w:szCs w:val="20"/>
          <w:lang w:eastAsia="ru-RU"/>
        </w:rPr>
      </w:pPr>
      <w:r w:rsidRPr="00DF65BB">
        <w:rPr>
          <w:rFonts w:ascii="Tahoma" w:eastAsia="Times New Roman" w:hAnsi="Tahoma" w:cs="Tahoma"/>
          <w:b/>
          <w:sz w:val="20"/>
          <w:szCs w:val="20"/>
          <w:lang w:eastAsia="ru-RU"/>
        </w:rPr>
        <w:t>Акционерное общество «ЭнергосбыТ Плюс»,</w:t>
      </w:r>
      <w:r w:rsidRPr="00DF65BB">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DF65BB">
        <w:rPr>
          <w:rFonts w:ascii="Tahoma" w:eastAsia="Times New Roman" w:hAnsi="Tahoma" w:cs="Tahoma"/>
          <w:b/>
          <w:sz w:val="20"/>
          <w:szCs w:val="20"/>
          <w:lang w:eastAsia="ru-RU"/>
        </w:rPr>
        <w:t>«Заказчик»,</w:t>
      </w:r>
      <w:r w:rsidRPr="00DF65BB">
        <w:rPr>
          <w:rFonts w:ascii="Tahoma" w:eastAsia="Times New Roman" w:hAnsi="Tahoma" w:cs="Tahoma"/>
          <w:sz w:val="20"/>
          <w:szCs w:val="20"/>
          <w:lang w:eastAsia="ru-RU"/>
        </w:rPr>
        <w:t xml:space="preserve"> в лице </w:t>
      </w:r>
      <w:r w:rsidRPr="00DF65BB">
        <w:rPr>
          <w:rFonts w:ascii="Tahoma" w:eastAsia="Times New Roman" w:hAnsi="Tahoma" w:cs="Tahoma"/>
          <w:b/>
          <w:sz w:val="20"/>
          <w:szCs w:val="20"/>
          <w:lang w:eastAsia="ru-RU"/>
        </w:rPr>
        <w:t>Директора Оренбургского филиала АО «ЭнергосбыТ Плюс» Решетило Сергея Васильевича</w:t>
      </w:r>
      <w:r w:rsidRPr="00DF65BB">
        <w:rPr>
          <w:rFonts w:ascii="Tahoma" w:eastAsia="Times New Roman" w:hAnsi="Tahoma" w:cs="Tahoma"/>
          <w:sz w:val="20"/>
          <w:szCs w:val="20"/>
          <w:lang w:eastAsia="ru-RU"/>
        </w:rPr>
        <w:t xml:space="preserve">, </w:t>
      </w:r>
      <w:r w:rsidRPr="00DF65BB">
        <w:rPr>
          <w:rFonts w:ascii="Tahoma" w:eastAsiaTheme="minorEastAsia" w:hAnsi="Tahoma" w:cs="Tahoma"/>
          <w:sz w:val="20"/>
          <w:szCs w:val="20"/>
          <w:lang w:eastAsia="ru-RU"/>
        </w:rPr>
        <w:t>действующего на основании доверенности  от 17.08.2022   года зарегистрированной в реестре №77/406-н/77-2022-6-868, с одной стороны, и</w:t>
      </w:r>
      <w:r w:rsidR="005764AE">
        <w:rPr>
          <w:rFonts w:ascii="Tahoma" w:eastAsiaTheme="minorEastAsia" w:hAnsi="Tahoma" w:cs="Tahoma"/>
          <w:sz w:val="20"/>
          <w:szCs w:val="20"/>
          <w:lang w:eastAsia="ru-RU"/>
        </w:rPr>
        <w:t>_____________(______)</w:t>
      </w:r>
      <w:r w:rsidRPr="00DF65BB">
        <w:rPr>
          <w:rFonts w:ascii="Tahoma" w:eastAsia="Times New Roman" w:hAnsi="Tahoma" w:cs="Tahoma"/>
          <w:b/>
          <w:sz w:val="20"/>
          <w:szCs w:val="20"/>
          <w:lang w:eastAsia="ru-RU"/>
        </w:rPr>
        <w:t>,</w:t>
      </w:r>
      <w:r w:rsidRPr="00DF65BB">
        <w:rPr>
          <w:rFonts w:ascii="Tahoma" w:eastAsia="Times New Roman" w:hAnsi="Tahoma" w:cs="Tahoma"/>
          <w:sz w:val="20"/>
          <w:szCs w:val="20"/>
          <w:lang w:eastAsia="ru-RU"/>
        </w:rPr>
        <w:t xml:space="preserve"> именуемое в дальнейшем «</w:t>
      </w:r>
      <w:r w:rsidR="00D924F1">
        <w:rPr>
          <w:rFonts w:ascii="Tahoma" w:eastAsia="Times New Roman" w:hAnsi="Tahoma" w:cs="Tahoma"/>
          <w:b/>
          <w:sz w:val="20"/>
          <w:szCs w:val="20"/>
          <w:lang w:eastAsia="ru-RU"/>
        </w:rPr>
        <w:t>Исполнитель</w:t>
      </w:r>
      <w:r w:rsidRPr="00DF65BB">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_________________</w:t>
      </w:r>
      <w:r w:rsidR="005764AE">
        <w:rPr>
          <w:rFonts w:ascii="Tahoma" w:eastAsia="Times New Roman" w:hAnsi="Tahoma" w:cs="Tahoma"/>
          <w:sz w:val="20"/>
          <w:szCs w:val="20"/>
          <w:lang w:eastAsia="ru-RU"/>
        </w:rPr>
        <w:t>_________________</w:t>
      </w:r>
      <w:r w:rsidRPr="00DF65BB">
        <w:rPr>
          <w:rFonts w:ascii="Tahoma" w:eastAsia="Times New Roman" w:hAnsi="Tahoma" w:cs="Tahoma"/>
          <w:b/>
          <w:sz w:val="20"/>
          <w:szCs w:val="20"/>
          <w:lang w:eastAsia="ru-RU"/>
        </w:rPr>
        <w:t xml:space="preserve"> </w:t>
      </w:r>
      <w:r w:rsidRPr="00DF65BB">
        <w:rPr>
          <w:rFonts w:ascii="Tahoma" w:eastAsia="Times New Roman" w:hAnsi="Tahoma" w:cs="Tahoma"/>
          <w:sz w:val="20"/>
          <w:szCs w:val="20"/>
          <w:lang w:eastAsia="ru-RU"/>
        </w:rPr>
        <w:t xml:space="preserve">действующего на основании </w:t>
      </w:r>
      <w:r>
        <w:rPr>
          <w:rFonts w:ascii="Tahoma" w:eastAsia="Times New Roman" w:hAnsi="Tahoma" w:cs="Tahoma"/>
          <w:sz w:val="20"/>
          <w:szCs w:val="20"/>
          <w:lang w:eastAsia="ru-RU"/>
        </w:rPr>
        <w:t>_________</w:t>
      </w:r>
      <w:r w:rsidRPr="00DF65BB">
        <w:rPr>
          <w:rFonts w:ascii="Tahoma" w:eastAsia="Times New Roman" w:hAnsi="Tahoma" w:cs="Tahoma"/>
          <w:sz w:val="20"/>
          <w:szCs w:val="20"/>
          <w:lang w:eastAsia="ru-RU"/>
        </w:rPr>
        <w:t xml:space="preserve"> с другой стороны, </w:t>
      </w:r>
      <w:r w:rsidR="005764AE">
        <w:rPr>
          <w:rFonts w:ascii="Tahoma" w:eastAsia="Times New Roman" w:hAnsi="Tahoma" w:cs="Tahoma"/>
          <w:sz w:val="20"/>
          <w:szCs w:val="20"/>
          <w:lang w:eastAsia="ru-RU"/>
        </w:rPr>
        <w:t>вместе</w:t>
      </w:r>
      <w:r w:rsidRPr="00DF65BB">
        <w:rPr>
          <w:rFonts w:ascii="Tahoma" w:eastAsia="Times New Roman" w:hAnsi="Tahoma" w:cs="Tahoma"/>
          <w:sz w:val="20"/>
          <w:szCs w:val="20"/>
          <w:lang w:eastAsia="ru-RU"/>
        </w:rPr>
        <w:t xml:space="preserve"> именуемые </w:t>
      </w:r>
      <w:r w:rsidR="005764AE">
        <w:rPr>
          <w:rFonts w:ascii="Tahoma" w:eastAsia="Times New Roman" w:hAnsi="Tahoma" w:cs="Tahoma"/>
          <w:sz w:val="20"/>
          <w:szCs w:val="20"/>
          <w:lang w:eastAsia="ru-RU"/>
        </w:rPr>
        <w:t>«</w:t>
      </w:r>
      <w:r w:rsidR="005764AE" w:rsidRPr="00DF65BB">
        <w:rPr>
          <w:rFonts w:ascii="Tahoma" w:eastAsia="Times New Roman" w:hAnsi="Tahoma" w:cs="Tahoma"/>
          <w:sz w:val="20"/>
          <w:szCs w:val="20"/>
          <w:lang w:eastAsia="ru-RU"/>
        </w:rPr>
        <w:t>Стороны</w:t>
      </w:r>
      <w:r w:rsidR="005764AE">
        <w:rPr>
          <w:rFonts w:ascii="Tahoma" w:eastAsia="Times New Roman" w:hAnsi="Tahoma" w:cs="Tahoma"/>
          <w:sz w:val="20"/>
          <w:szCs w:val="20"/>
          <w:lang w:eastAsia="ru-RU"/>
        </w:rPr>
        <w:t xml:space="preserve">», </w:t>
      </w:r>
      <w:r w:rsidRPr="00DF65BB">
        <w:rPr>
          <w:rFonts w:ascii="Tahoma" w:eastAsia="Times New Roman" w:hAnsi="Tahoma" w:cs="Tahoma"/>
          <w:sz w:val="20"/>
          <w:szCs w:val="20"/>
          <w:lang w:eastAsia="ru-RU"/>
        </w:rPr>
        <w:t xml:space="preserve"> заключили настоящий </w:t>
      </w:r>
      <w:r w:rsidR="005764AE">
        <w:rPr>
          <w:rFonts w:ascii="Tahoma" w:eastAsia="Times New Roman" w:hAnsi="Tahoma" w:cs="Tahoma"/>
          <w:sz w:val="20"/>
          <w:szCs w:val="20"/>
          <w:lang w:eastAsia="ru-RU"/>
        </w:rPr>
        <w:t>д</w:t>
      </w:r>
      <w:r w:rsidRPr="00DF65BB">
        <w:rPr>
          <w:rFonts w:ascii="Tahoma" w:eastAsia="Times New Roman" w:hAnsi="Tahoma" w:cs="Tahoma"/>
          <w:sz w:val="20"/>
          <w:szCs w:val="20"/>
          <w:lang w:eastAsia="ru-RU"/>
        </w:rPr>
        <w:t>оговор</w:t>
      </w:r>
      <w:r w:rsidR="005764AE">
        <w:rPr>
          <w:rFonts w:ascii="Tahoma" w:eastAsia="Times New Roman" w:hAnsi="Tahoma" w:cs="Tahoma"/>
          <w:sz w:val="20"/>
          <w:szCs w:val="20"/>
          <w:lang w:eastAsia="ru-RU"/>
        </w:rPr>
        <w:t xml:space="preserve">,  </w:t>
      </w:r>
      <w:r w:rsidRPr="00DF65BB">
        <w:rPr>
          <w:rFonts w:ascii="Tahoma" w:eastAsia="Times New Roman" w:hAnsi="Tahoma" w:cs="Tahoma"/>
          <w:sz w:val="20"/>
          <w:szCs w:val="20"/>
          <w:lang w:eastAsia="ru-RU"/>
        </w:rPr>
        <w:t>далее</w:t>
      </w:r>
      <w:r w:rsidR="005764AE">
        <w:rPr>
          <w:rFonts w:ascii="Tahoma" w:eastAsia="Times New Roman" w:hAnsi="Tahoma" w:cs="Tahoma"/>
          <w:sz w:val="20"/>
          <w:szCs w:val="20"/>
          <w:lang w:eastAsia="ru-RU"/>
        </w:rPr>
        <w:t xml:space="preserve"> по тексту «</w:t>
      </w:r>
      <w:r w:rsidRPr="00DF65BB">
        <w:rPr>
          <w:rFonts w:ascii="Tahoma" w:eastAsia="Times New Roman" w:hAnsi="Tahoma" w:cs="Tahoma"/>
          <w:sz w:val="20"/>
          <w:szCs w:val="20"/>
          <w:lang w:eastAsia="ru-RU"/>
        </w:rPr>
        <w:t xml:space="preserve"> Договор</w:t>
      </w:r>
      <w:r w:rsidR="005764AE">
        <w:rPr>
          <w:rFonts w:ascii="Tahoma" w:eastAsia="Times New Roman" w:hAnsi="Tahoma" w:cs="Tahoma"/>
          <w:sz w:val="20"/>
          <w:szCs w:val="20"/>
          <w:lang w:eastAsia="ru-RU"/>
        </w:rPr>
        <w:t>»</w:t>
      </w:r>
      <w:r w:rsidRPr="00DF65BB">
        <w:rPr>
          <w:rFonts w:ascii="Tahoma" w:eastAsia="Times New Roman" w:hAnsi="Tahoma" w:cs="Tahoma"/>
          <w:sz w:val="20"/>
          <w:szCs w:val="20"/>
          <w:lang w:eastAsia="ru-RU"/>
        </w:rPr>
        <w:t xml:space="preserve"> о </w:t>
      </w:r>
      <w:r w:rsidR="005764AE">
        <w:rPr>
          <w:rFonts w:ascii="Tahoma" w:eastAsia="Times New Roman" w:hAnsi="Tahoma" w:cs="Tahoma"/>
          <w:sz w:val="20"/>
          <w:szCs w:val="20"/>
          <w:lang w:eastAsia="ru-RU"/>
        </w:rPr>
        <w:t>ниже</w:t>
      </w:r>
      <w:r w:rsidRPr="00DF65BB">
        <w:rPr>
          <w:rFonts w:ascii="Tahoma" w:eastAsia="Times New Roman" w:hAnsi="Tahoma" w:cs="Tahoma"/>
          <w:sz w:val="20"/>
          <w:szCs w:val="20"/>
          <w:lang w:eastAsia="ru-RU"/>
        </w:rPr>
        <w:t>следующем:</w:t>
      </w:r>
    </w:p>
    <w:p w:rsidR="0045100D" w:rsidRPr="000A5F3B" w:rsidRDefault="0045100D" w:rsidP="000A5F3B">
      <w:pPr>
        <w:widowControl w:val="0"/>
        <w:shd w:val="clear" w:color="auto" w:fill="FFFFFF"/>
        <w:autoSpaceDE w:val="0"/>
        <w:autoSpaceDN w:val="0"/>
        <w:adjustRightInd w:val="0"/>
        <w:spacing w:after="0" w:line="240" w:lineRule="auto"/>
        <w:contextualSpacing/>
        <w:jc w:val="center"/>
        <w:rPr>
          <w:rFonts w:ascii="Tahoma" w:eastAsia="Times New Roman" w:hAnsi="Tahoma" w:cs="Tahoma"/>
          <w:sz w:val="20"/>
          <w:szCs w:val="20"/>
          <w:lang w:eastAsia="ru-RU"/>
        </w:rPr>
      </w:pPr>
    </w:p>
    <w:p w:rsidR="000A5F3B" w:rsidRPr="000A5F3B" w:rsidRDefault="000A5F3B" w:rsidP="000A5F3B">
      <w:pPr>
        <w:widowControl w:val="0"/>
        <w:shd w:val="clear" w:color="auto" w:fill="FFFFFF"/>
        <w:autoSpaceDE w:val="0"/>
        <w:autoSpaceDN w:val="0"/>
        <w:adjustRightInd w:val="0"/>
        <w:spacing w:after="0" w:line="240" w:lineRule="auto"/>
        <w:contextualSpacing/>
        <w:rPr>
          <w:rFonts w:ascii="Tahoma" w:eastAsia="Times New Roman" w:hAnsi="Tahoma" w:cs="Tahoma"/>
          <w:sz w:val="20"/>
          <w:szCs w:val="20"/>
          <w:lang w:eastAsia="ru-RU"/>
        </w:rPr>
      </w:pPr>
    </w:p>
    <w:p w:rsidR="000A5F3B" w:rsidRPr="000A5F3B" w:rsidRDefault="000A5F3B" w:rsidP="00DF65BB">
      <w:pPr>
        <w:widowControl w:val="0"/>
        <w:shd w:val="clear" w:color="auto" w:fill="FFFFFF"/>
        <w:autoSpaceDE w:val="0"/>
        <w:autoSpaceDN w:val="0"/>
        <w:adjustRightInd w:val="0"/>
        <w:spacing w:after="0" w:line="240" w:lineRule="auto"/>
        <w:contextualSpacing/>
        <w:jc w:val="both"/>
        <w:rPr>
          <w:rFonts w:ascii="Tahoma" w:eastAsia="Times New Roman" w:hAnsi="Tahoma" w:cs="Tahoma"/>
          <w:b/>
          <w:color w:val="000000"/>
          <w:sz w:val="20"/>
          <w:szCs w:val="20"/>
          <w:lang w:eastAsia="ru-RU"/>
        </w:rPr>
      </w:pPr>
      <w:r w:rsidRPr="000A5F3B">
        <w:rPr>
          <w:rFonts w:ascii="Tahoma" w:eastAsia="Times New Roman" w:hAnsi="Tahoma" w:cs="Tahoma"/>
          <w:b/>
          <w:bCs/>
          <w:sz w:val="20"/>
          <w:szCs w:val="20"/>
          <w:lang w:eastAsia="ru-RU"/>
        </w:rPr>
        <w:t xml:space="preserve">  </w:t>
      </w:r>
      <w:r w:rsidR="00DF65BB">
        <w:rPr>
          <w:rFonts w:ascii="Tahoma" w:eastAsia="Times New Roman" w:hAnsi="Tahoma" w:cs="Tahoma"/>
          <w:b/>
          <w:bCs/>
          <w:sz w:val="20"/>
          <w:szCs w:val="20"/>
          <w:lang w:eastAsia="ru-RU"/>
        </w:rPr>
        <w:t xml:space="preserve">                                                     </w:t>
      </w:r>
      <w:r w:rsidRPr="000A5F3B">
        <w:rPr>
          <w:rFonts w:ascii="Tahoma" w:eastAsia="Times New Roman" w:hAnsi="Tahoma" w:cs="Tahoma"/>
          <w:b/>
          <w:color w:val="000000"/>
          <w:sz w:val="20"/>
          <w:szCs w:val="20"/>
          <w:lang w:eastAsia="ru-RU"/>
        </w:rPr>
        <w:t>Предмет Договора</w:t>
      </w:r>
    </w:p>
    <w:p w:rsidR="000A5F3B" w:rsidRPr="000A5F3B" w:rsidRDefault="000A5F3B" w:rsidP="00455BC2">
      <w:pPr>
        <w:widowControl w:val="0"/>
        <w:numPr>
          <w:ilvl w:val="1"/>
          <w:numId w:val="1"/>
        </w:numPr>
        <w:tabs>
          <w:tab w:val="left" w:pos="142"/>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Исполнитель обязуется оказать услуги по </w:t>
      </w:r>
      <w:r w:rsidRPr="000A5F3B">
        <w:rPr>
          <w:rFonts w:ascii="Tahoma" w:eastAsia="Calibri" w:hAnsi="Tahoma" w:cs="Tahoma"/>
          <w:sz w:val="20"/>
          <w:szCs w:val="20"/>
        </w:rPr>
        <w:t>обслуживанию систем кондиционирования в Оренбургском филиале АО «ЭнергосбыТ Плюс», по адр</w:t>
      </w:r>
      <w:r w:rsidR="00C9312E">
        <w:rPr>
          <w:rFonts w:ascii="Tahoma" w:eastAsia="Calibri" w:hAnsi="Tahoma" w:cs="Tahoma"/>
          <w:sz w:val="20"/>
          <w:szCs w:val="20"/>
        </w:rPr>
        <w:t>есам  указанных в Приложениях №2</w:t>
      </w:r>
      <w:r w:rsidR="002E63CA">
        <w:rPr>
          <w:rFonts w:ascii="Tahoma" w:eastAsia="Calibri" w:hAnsi="Tahoma" w:cs="Tahoma"/>
          <w:sz w:val="20"/>
          <w:szCs w:val="20"/>
        </w:rPr>
        <w:t xml:space="preserve"> к </w:t>
      </w:r>
      <w:r w:rsidR="00C9312E">
        <w:rPr>
          <w:rFonts w:ascii="Tahoma" w:eastAsia="Calibri" w:hAnsi="Tahoma" w:cs="Tahoma"/>
          <w:sz w:val="20"/>
          <w:szCs w:val="20"/>
        </w:rPr>
        <w:t>договору</w:t>
      </w:r>
      <w:r w:rsidR="00455BC2">
        <w:rPr>
          <w:rFonts w:ascii="Tahoma" w:eastAsia="Calibri" w:hAnsi="Tahoma" w:cs="Tahoma"/>
          <w:sz w:val="20"/>
          <w:szCs w:val="20"/>
        </w:rPr>
        <w:t xml:space="preserve"> на оказание услуг </w:t>
      </w:r>
      <w:r w:rsidR="00C9312E">
        <w:rPr>
          <w:rFonts w:ascii="Tahoma" w:eastAsia="Calibri" w:hAnsi="Tahoma" w:cs="Tahoma"/>
          <w:sz w:val="20"/>
          <w:szCs w:val="20"/>
        </w:rPr>
        <w:t xml:space="preserve"> </w:t>
      </w:r>
      <w:r w:rsidRPr="000A5F3B">
        <w:rPr>
          <w:rFonts w:ascii="Tahoma" w:eastAsia="Calibri" w:hAnsi="Tahoma" w:cs="Tahoma"/>
          <w:sz w:val="20"/>
          <w:szCs w:val="20"/>
        </w:rPr>
        <w:t xml:space="preserve"> (</w:t>
      </w:r>
      <w:r w:rsidR="00F535A6" w:rsidRPr="00F535A6">
        <w:rPr>
          <w:rFonts w:ascii="Tahoma" w:eastAsia="Calibri" w:hAnsi="Tahoma" w:cs="Tahoma"/>
          <w:sz w:val="20"/>
          <w:szCs w:val="20"/>
        </w:rPr>
        <w:t>Перечень обслуживаемых систем кондиционирования Оренбургского филиала АО «ЭнергосбыТ Плюс»</w:t>
      </w:r>
      <w:r w:rsidR="00F535A6">
        <w:rPr>
          <w:rFonts w:ascii="Tahoma" w:eastAsia="Calibri" w:hAnsi="Tahoma" w:cs="Tahoma"/>
          <w:sz w:val="20"/>
          <w:szCs w:val="20"/>
        </w:rPr>
        <w:t>)</w:t>
      </w:r>
      <w:r w:rsidRPr="000A5F3B">
        <w:rPr>
          <w:rFonts w:ascii="Tahoma" w:eastAsia="Calibri" w:hAnsi="Tahoma" w:cs="Tahoma"/>
          <w:sz w:val="20"/>
          <w:szCs w:val="20"/>
        </w:rPr>
        <w:t xml:space="preserve"> </w:t>
      </w:r>
      <w:r w:rsidRPr="000A5F3B">
        <w:rPr>
          <w:rFonts w:ascii="Tahoma" w:eastAsia="Times New Roman" w:hAnsi="Tahoma" w:cs="Tahoma"/>
          <w:sz w:val="20"/>
          <w:szCs w:val="20"/>
          <w:lang w:eastAsia="ru-RU"/>
        </w:rPr>
        <w:t xml:space="preserve"> далее по тексту «Услуги», </w:t>
      </w:r>
      <w:r w:rsidRPr="000A5F3B">
        <w:rPr>
          <w:rFonts w:ascii="Tahoma" w:eastAsia="Times New Roman" w:hAnsi="Tahoma" w:cs="Tahoma"/>
          <w:i/>
          <w:sz w:val="20"/>
          <w:szCs w:val="20"/>
          <w:lang w:eastAsia="ru-RU"/>
        </w:rPr>
        <w:t>в соответствии с Техническим заданием Заказчика (далее – Задание, Приложение № </w:t>
      </w:r>
      <w:r w:rsidRPr="000A5F3B">
        <w:rPr>
          <w:rFonts w:ascii="Tahoma" w:eastAsia="Times New Roman" w:hAnsi="Tahoma" w:cs="Tahoma"/>
          <w:i/>
          <w:sz w:val="20"/>
          <w:szCs w:val="20"/>
          <w:lang w:eastAsia="ru-RU"/>
        </w:rPr>
        <w:fldChar w:fldCharType="begin"/>
      </w:r>
      <w:r w:rsidRPr="000A5F3B">
        <w:rPr>
          <w:rFonts w:ascii="Tahoma" w:eastAsia="Times New Roman" w:hAnsi="Tahoma" w:cs="Tahoma"/>
          <w:i/>
          <w:sz w:val="20"/>
          <w:szCs w:val="20"/>
          <w:lang w:eastAsia="ru-RU"/>
        </w:rPr>
        <w:instrText xml:space="preserve"> REF _Ref328747268 \r \h  \* MERGEFORMAT </w:instrText>
      </w:r>
      <w:r w:rsidRPr="000A5F3B">
        <w:rPr>
          <w:rFonts w:ascii="Tahoma" w:eastAsia="Times New Roman" w:hAnsi="Tahoma" w:cs="Tahoma"/>
          <w:i/>
          <w:sz w:val="20"/>
          <w:szCs w:val="20"/>
          <w:lang w:eastAsia="ru-RU"/>
        </w:rPr>
      </w:r>
      <w:r w:rsidRPr="000A5F3B">
        <w:rPr>
          <w:rFonts w:ascii="Tahoma" w:eastAsia="Times New Roman" w:hAnsi="Tahoma" w:cs="Tahoma"/>
          <w:i/>
          <w:sz w:val="20"/>
          <w:szCs w:val="20"/>
          <w:lang w:eastAsia="ru-RU"/>
        </w:rPr>
        <w:fldChar w:fldCharType="separate"/>
      </w:r>
      <w:r w:rsidRPr="000A5F3B">
        <w:rPr>
          <w:rFonts w:ascii="Tahoma" w:eastAsia="Times New Roman" w:hAnsi="Tahoma" w:cs="Tahoma"/>
          <w:i/>
          <w:sz w:val="20"/>
          <w:szCs w:val="20"/>
          <w:lang w:eastAsia="ru-RU"/>
        </w:rPr>
        <w:t>1</w:t>
      </w:r>
      <w:r w:rsidRPr="000A5F3B">
        <w:rPr>
          <w:rFonts w:ascii="Tahoma" w:eastAsia="Times New Roman" w:hAnsi="Tahoma" w:cs="Tahoma"/>
          <w:i/>
          <w:sz w:val="20"/>
          <w:szCs w:val="20"/>
          <w:lang w:eastAsia="ru-RU"/>
        </w:rPr>
        <w:fldChar w:fldCharType="end"/>
      </w:r>
      <w:r w:rsidRPr="000A5F3B">
        <w:rPr>
          <w:rFonts w:ascii="Tahoma" w:eastAsia="Times New Roman" w:hAnsi="Tahoma" w:cs="Tahoma"/>
          <w:i/>
          <w:sz w:val="20"/>
          <w:szCs w:val="20"/>
          <w:lang w:eastAsia="ru-RU"/>
        </w:rPr>
        <w:t xml:space="preserve"> к Договору</w:t>
      </w:r>
      <w:r w:rsidR="00455BC2" w:rsidRPr="00455BC2">
        <w:t xml:space="preserve"> </w:t>
      </w:r>
      <w:r w:rsidR="00455BC2" w:rsidRPr="00455BC2">
        <w:rPr>
          <w:rFonts w:ascii="Tahoma" w:eastAsia="Times New Roman" w:hAnsi="Tahoma" w:cs="Tahoma"/>
          <w:i/>
          <w:sz w:val="20"/>
          <w:szCs w:val="20"/>
          <w:lang w:eastAsia="ru-RU"/>
        </w:rPr>
        <w:t xml:space="preserve">на оказание услуг   </w:t>
      </w:r>
      <w:r w:rsidRPr="000A5F3B">
        <w:rPr>
          <w:rFonts w:ascii="Tahoma" w:eastAsia="Times New Roman" w:hAnsi="Tahoma" w:cs="Tahoma"/>
          <w:i/>
          <w:sz w:val="20"/>
          <w:szCs w:val="20"/>
          <w:lang w:eastAsia="ru-RU"/>
        </w:rPr>
        <w:t>)</w:t>
      </w:r>
      <w:r w:rsidRPr="000A5F3B">
        <w:rPr>
          <w:rFonts w:ascii="Tahoma" w:eastAsia="Times New Roman" w:hAnsi="Tahoma" w:cs="Tahoma"/>
          <w:sz w:val="20"/>
          <w:szCs w:val="20"/>
          <w:lang w:eastAsia="ru-RU"/>
        </w:rPr>
        <w:t xml:space="preserve">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0A5F3B" w:rsidRPr="000A5F3B" w:rsidRDefault="000A5F3B" w:rsidP="00650CC5">
      <w:pPr>
        <w:widowControl w:val="0"/>
        <w:numPr>
          <w:ilvl w:val="1"/>
          <w:numId w:val="1"/>
        </w:numPr>
        <w:shd w:val="clear" w:color="auto" w:fill="FFFFFF"/>
        <w:tabs>
          <w:tab w:val="clear" w:pos="1866"/>
          <w:tab w:val="left" w:pos="142"/>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Результатом оказанных Услуг по настоящему Договору является </w:t>
      </w:r>
      <w:r w:rsidR="005D4F91">
        <w:rPr>
          <w:rFonts w:ascii="Tahoma" w:eastAsia="Times New Roman" w:hAnsi="Tahoma" w:cs="Tahoma"/>
          <w:sz w:val="20"/>
          <w:szCs w:val="20"/>
          <w:lang w:eastAsia="ru-RU"/>
        </w:rPr>
        <w:t>обеспечение надёжной эксплуатации по назначению, работоспособности и технического исправного состояния систем кондиционирования Заказчика.</w:t>
      </w:r>
      <w:r w:rsidRPr="000A5F3B">
        <w:rPr>
          <w:rFonts w:ascii="Tahoma" w:eastAsia="Times New Roman" w:hAnsi="Tahoma" w:cs="Tahoma"/>
          <w:sz w:val="20"/>
          <w:szCs w:val="20"/>
          <w:lang w:eastAsia="ru-RU"/>
        </w:rPr>
        <w:t xml:space="preserve"> </w:t>
      </w:r>
    </w:p>
    <w:p w:rsidR="000A5F3B" w:rsidRPr="000A5F3B" w:rsidRDefault="000A5F3B" w:rsidP="00650CC5">
      <w:pPr>
        <w:widowControl w:val="0"/>
        <w:numPr>
          <w:ilvl w:val="1"/>
          <w:numId w:val="1"/>
        </w:numPr>
        <w:tabs>
          <w:tab w:val="clear" w:pos="1866"/>
          <w:tab w:val="left" w:pos="142"/>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Услуги по настоящему Договору оказываются для Оренбургского филиала АО «ЭнергосбыТ Плюс» </w:t>
      </w:r>
    </w:p>
    <w:p w:rsidR="000A5F3B" w:rsidRPr="000A5F3B" w:rsidRDefault="000A5F3B" w:rsidP="00455BC2">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Предусмотренные настоящим Договором Услуги оказываются в полном соответствии с требованиями, указанными в Техническом задании (Приложение № </w:t>
      </w:r>
      <w:r w:rsidRPr="000A5F3B">
        <w:rPr>
          <w:rFonts w:ascii="Tahoma" w:eastAsia="Times New Roman" w:hAnsi="Tahoma" w:cs="Tahoma"/>
          <w:sz w:val="20"/>
          <w:szCs w:val="20"/>
          <w:lang w:eastAsia="ru-RU"/>
        </w:rPr>
        <w:fldChar w:fldCharType="begin"/>
      </w:r>
      <w:r w:rsidRPr="000A5F3B">
        <w:rPr>
          <w:rFonts w:ascii="Tahoma" w:eastAsia="Times New Roman" w:hAnsi="Tahoma" w:cs="Tahoma"/>
          <w:sz w:val="20"/>
          <w:szCs w:val="20"/>
          <w:lang w:eastAsia="ru-RU"/>
        </w:rPr>
        <w:instrText xml:space="preserve"> REF _Ref328747268 \r \h  \* MERGEFORMAT </w:instrText>
      </w:r>
      <w:r w:rsidRPr="000A5F3B">
        <w:rPr>
          <w:rFonts w:ascii="Tahoma" w:eastAsia="Times New Roman" w:hAnsi="Tahoma" w:cs="Tahoma"/>
          <w:sz w:val="20"/>
          <w:szCs w:val="20"/>
          <w:lang w:eastAsia="ru-RU"/>
        </w:rPr>
      </w:r>
      <w:r w:rsidRPr="000A5F3B">
        <w:rPr>
          <w:rFonts w:ascii="Tahoma" w:eastAsia="Times New Roman" w:hAnsi="Tahoma" w:cs="Tahoma"/>
          <w:sz w:val="20"/>
          <w:szCs w:val="20"/>
          <w:lang w:eastAsia="ru-RU"/>
        </w:rPr>
        <w:fldChar w:fldCharType="separate"/>
      </w:r>
      <w:r w:rsidRPr="000A5F3B">
        <w:rPr>
          <w:rFonts w:ascii="Tahoma" w:eastAsia="Times New Roman" w:hAnsi="Tahoma" w:cs="Tahoma"/>
          <w:sz w:val="20"/>
          <w:szCs w:val="20"/>
          <w:lang w:eastAsia="ru-RU"/>
        </w:rPr>
        <w:t>1</w:t>
      </w:r>
      <w:r w:rsidRPr="000A5F3B">
        <w:rPr>
          <w:rFonts w:ascii="Tahoma" w:eastAsia="Times New Roman" w:hAnsi="Tahoma" w:cs="Tahoma"/>
          <w:sz w:val="20"/>
          <w:szCs w:val="20"/>
          <w:lang w:eastAsia="ru-RU"/>
        </w:rPr>
        <w:fldChar w:fldCharType="end"/>
      </w:r>
      <w:r w:rsidRPr="000A5F3B">
        <w:rPr>
          <w:rFonts w:ascii="Tahoma" w:eastAsia="Times New Roman" w:hAnsi="Tahoma" w:cs="Tahoma"/>
          <w:sz w:val="20"/>
          <w:szCs w:val="20"/>
          <w:lang w:eastAsia="ru-RU"/>
        </w:rPr>
        <w:t xml:space="preserve"> к Договору</w:t>
      </w:r>
      <w:r w:rsidR="00455BC2" w:rsidRPr="00455BC2">
        <w:t xml:space="preserve"> </w:t>
      </w:r>
      <w:r w:rsidR="00455BC2" w:rsidRPr="00455BC2">
        <w:rPr>
          <w:rFonts w:ascii="Tahoma" w:eastAsia="Times New Roman" w:hAnsi="Tahoma" w:cs="Tahoma"/>
          <w:sz w:val="20"/>
          <w:szCs w:val="20"/>
          <w:lang w:eastAsia="ru-RU"/>
        </w:rPr>
        <w:t xml:space="preserve">на оказание услуг   </w:t>
      </w:r>
      <w:r w:rsidRPr="000A5F3B">
        <w:rPr>
          <w:rFonts w:ascii="Tahoma" w:eastAsia="Times New Roman" w:hAnsi="Tahoma" w:cs="Tahoma"/>
          <w:sz w:val="20"/>
          <w:szCs w:val="20"/>
          <w:lang w:eastAsia="ru-RU"/>
        </w:rPr>
        <w:t xml:space="preserve">) и действующим законодательством РФ. </w:t>
      </w:r>
    </w:p>
    <w:p w:rsidR="000A5F3B" w:rsidRPr="000A5F3B" w:rsidRDefault="000A5F3B" w:rsidP="007065DC">
      <w:pPr>
        <w:numPr>
          <w:ilvl w:val="1"/>
          <w:numId w:val="1"/>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исключения каких-либо Услуг из объема, предусмотренного в</w:t>
      </w:r>
      <w:r w:rsidR="00CC3390">
        <w:rPr>
          <w:rFonts w:ascii="Tahoma" w:eastAsia="Times New Roman" w:hAnsi="Tahoma" w:cs="Tahoma"/>
          <w:sz w:val="20"/>
          <w:szCs w:val="20"/>
          <w:lang w:eastAsia="ru-RU"/>
        </w:rPr>
        <w:t xml:space="preserve"> Техническом</w:t>
      </w:r>
      <w:r w:rsidRPr="000A5F3B">
        <w:rPr>
          <w:rFonts w:ascii="Tahoma" w:eastAsia="Times New Roman" w:hAnsi="Tahoma" w:cs="Tahoma"/>
          <w:sz w:val="20"/>
          <w:szCs w:val="20"/>
          <w:lang w:eastAsia="ru-RU"/>
        </w:rPr>
        <w:t xml:space="preserve"> </w:t>
      </w:r>
      <w:r w:rsidR="00CC3390">
        <w:rPr>
          <w:rFonts w:ascii="Tahoma" w:eastAsia="Times New Roman" w:hAnsi="Tahoma" w:cs="Tahoma"/>
          <w:sz w:val="20"/>
          <w:szCs w:val="20"/>
          <w:lang w:eastAsia="ru-RU"/>
        </w:rPr>
        <w:t>з</w:t>
      </w:r>
      <w:r w:rsidRPr="000A5F3B">
        <w:rPr>
          <w:rFonts w:ascii="Tahoma" w:eastAsia="Times New Roman" w:hAnsi="Tahoma" w:cs="Tahoma"/>
          <w:sz w:val="20"/>
          <w:szCs w:val="20"/>
          <w:lang w:eastAsia="ru-RU"/>
        </w:rPr>
        <w:t>адании (Приложение №1 к Договору</w:t>
      </w:r>
      <w:r w:rsidR="007065DC">
        <w:rPr>
          <w:rFonts w:ascii="Tahoma" w:eastAsia="Times New Roman" w:hAnsi="Tahoma" w:cs="Tahoma"/>
          <w:sz w:val="20"/>
          <w:szCs w:val="20"/>
          <w:lang w:eastAsia="ru-RU"/>
        </w:rPr>
        <w:t xml:space="preserve"> </w:t>
      </w:r>
      <w:r w:rsidR="007065DC" w:rsidRPr="007065DC">
        <w:rPr>
          <w:rFonts w:ascii="Tahoma" w:eastAsia="Times New Roman" w:hAnsi="Tahoma" w:cs="Tahoma"/>
          <w:sz w:val="20"/>
          <w:szCs w:val="20"/>
          <w:lang w:eastAsia="ru-RU"/>
        </w:rPr>
        <w:t xml:space="preserve">на оказание услуг   </w:t>
      </w:r>
      <w:r w:rsidRPr="000A5F3B">
        <w:rPr>
          <w:rFonts w:ascii="Tahoma" w:eastAsia="Times New Roman" w:hAnsi="Tahoma" w:cs="Tahoma"/>
          <w:sz w:val="20"/>
          <w:szCs w:val="20"/>
          <w:lang w:eastAsia="ru-RU"/>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0A5F3B" w:rsidRPr="000A5F3B" w:rsidRDefault="000A5F3B" w:rsidP="000A5F3B">
      <w:pPr>
        <w:widowControl w:val="0"/>
        <w:numPr>
          <w:ilvl w:val="0"/>
          <w:numId w:val="1"/>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Цена Договора (Цена Услуг)</w:t>
      </w:r>
    </w:p>
    <w:p w:rsidR="000A5F3B" w:rsidRPr="00C27ABB" w:rsidRDefault="000A5F3B" w:rsidP="002F4B90">
      <w:pPr>
        <w:widowControl w:val="0"/>
        <w:numPr>
          <w:ilvl w:val="1"/>
          <w:numId w:val="1"/>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bookmarkStart w:id="1" w:name="_Ref325969766"/>
      <w:r w:rsidRPr="000A5F3B">
        <w:rPr>
          <w:rFonts w:ascii="Tahoma" w:eastAsia="Times New Roman" w:hAnsi="Tahoma" w:cs="Tahoma"/>
          <w:sz w:val="20"/>
          <w:szCs w:val="20"/>
          <w:lang w:eastAsia="ru-RU"/>
        </w:rPr>
        <w:t>Цена (стоимость) подлежащих оказанию Услуг по</w:t>
      </w:r>
      <w:r w:rsidR="006072C6">
        <w:rPr>
          <w:rFonts w:ascii="Tahoma" w:eastAsia="Times New Roman" w:hAnsi="Tahoma" w:cs="Tahoma"/>
          <w:sz w:val="20"/>
          <w:szCs w:val="20"/>
          <w:lang w:eastAsia="ru-RU"/>
        </w:rPr>
        <w:t xml:space="preserve"> настоящему Договору </w:t>
      </w:r>
      <w:r w:rsidR="007216DF">
        <w:rPr>
          <w:rFonts w:ascii="Tahoma" w:eastAsia="Times New Roman" w:hAnsi="Tahoma" w:cs="Tahoma"/>
          <w:sz w:val="20"/>
          <w:szCs w:val="20"/>
          <w:lang w:eastAsia="ru-RU"/>
        </w:rPr>
        <w:t>составляет</w:t>
      </w:r>
      <w:r w:rsidR="007216DF">
        <w:rPr>
          <w:rFonts w:ascii="Tahoma" w:eastAsia="Times New Roman" w:hAnsi="Tahoma" w:cs="Tahoma"/>
          <w:i/>
          <w:sz w:val="20"/>
          <w:szCs w:val="20"/>
          <w:lang w:eastAsia="ru-RU"/>
        </w:rPr>
        <w:t xml:space="preserve"> </w:t>
      </w:r>
      <w:r w:rsidR="00585172">
        <w:rPr>
          <w:rFonts w:ascii="Tahoma" w:eastAsia="Times New Roman" w:hAnsi="Tahoma" w:cs="Tahoma"/>
          <w:i/>
          <w:sz w:val="20"/>
          <w:szCs w:val="20"/>
          <w:lang w:eastAsia="ru-RU"/>
        </w:rPr>
        <w:t>_______</w:t>
      </w:r>
      <w:r w:rsidRPr="000A5F3B">
        <w:rPr>
          <w:rFonts w:ascii="Tahoma" w:eastAsia="Times New Roman" w:hAnsi="Tahoma" w:cs="Tahoma"/>
          <w:i/>
          <w:sz w:val="20"/>
          <w:szCs w:val="20"/>
          <w:lang w:eastAsia="ru-RU"/>
        </w:rPr>
        <w:t xml:space="preserve"> </w:t>
      </w:r>
      <w:r w:rsidR="009E1252">
        <w:rPr>
          <w:rFonts w:ascii="Tahoma" w:eastAsia="Times New Roman" w:hAnsi="Tahoma" w:cs="Tahoma"/>
          <w:i/>
          <w:sz w:val="20"/>
          <w:szCs w:val="20"/>
          <w:lang w:eastAsia="ru-RU"/>
        </w:rPr>
        <w:t>р</w:t>
      </w:r>
      <w:r w:rsidRPr="000A5F3B">
        <w:rPr>
          <w:rFonts w:ascii="Tahoma" w:eastAsia="Times New Roman" w:hAnsi="Tahoma" w:cs="Tahoma"/>
          <w:i/>
          <w:sz w:val="20"/>
          <w:szCs w:val="20"/>
          <w:lang w:eastAsia="ru-RU"/>
        </w:rPr>
        <w:t>уб</w:t>
      </w:r>
      <w:r w:rsidR="009E1252">
        <w:rPr>
          <w:rFonts w:ascii="Tahoma" w:eastAsia="Times New Roman" w:hAnsi="Tahoma" w:cs="Tahoma"/>
          <w:i/>
          <w:sz w:val="20"/>
          <w:szCs w:val="20"/>
          <w:lang w:eastAsia="ru-RU"/>
        </w:rPr>
        <w:t>. (</w:t>
      </w:r>
      <w:r w:rsidR="00585172">
        <w:rPr>
          <w:rFonts w:ascii="Tahoma" w:eastAsia="Times New Roman" w:hAnsi="Tahoma" w:cs="Tahoma"/>
          <w:i/>
          <w:sz w:val="20"/>
          <w:szCs w:val="20"/>
          <w:lang w:eastAsia="ru-RU"/>
        </w:rPr>
        <w:t>___________________________</w:t>
      </w:r>
      <w:r w:rsidR="009E1252">
        <w:rPr>
          <w:rFonts w:ascii="Tahoma" w:eastAsia="Times New Roman" w:hAnsi="Tahoma" w:cs="Tahoma"/>
          <w:i/>
          <w:sz w:val="20"/>
          <w:szCs w:val="20"/>
          <w:lang w:eastAsia="ru-RU"/>
        </w:rPr>
        <w:t>) руб</w:t>
      </w:r>
      <w:r w:rsidR="000E3C48">
        <w:rPr>
          <w:rFonts w:ascii="Tahoma" w:eastAsia="Times New Roman" w:hAnsi="Tahoma" w:cs="Tahoma"/>
          <w:i/>
          <w:sz w:val="20"/>
          <w:szCs w:val="20"/>
          <w:lang w:eastAsia="ru-RU"/>
        </w:rPr>
        <w:t>.,</w:t>
      </w:r>
      <w:r w:rsidR="00696E96">
        <w:rPr>
          <w:rFonts w:ascii="Tahoma" w:eastAsia="Times New Roman" w:hAnsi="Tahoma" w:cs="Tahoma"/>
          <w:i/>
          <w:sz w:val="20"/>
          <w:szCs w:val="20"/>
          <w:lang w:eastAsia="ru-RU"/>
        </w:rPr>
        <w:t xml:space="preserve"> 00 копеек, в том </w:t>
      </w:r>
      <w:r w:rsidR="007216DF">
        <w:rPr>
          <w:rFonts w:ascii="Tahoma" w:eastAsia="Times New Roman" w:hAnsi="Tahoma" w:cs="Tahoma"/>
          <w:i/>
          <w:sz w:val="20"/>
          <w:szCs w:val="20"/>
          <w:lang w:eastAsia="ru-RU"/>
        </w:rPr>
        <w:t xml:space="preserve">числе </w:t>
      </w:r>
      <w:r w:rsidR="007216DF" w:rsidRPr="000A5F3B">
        <w:rPr>
          <w:rFonts w:ascii="Tahoma" w:eastAsia="Times New Roman" w:hAnsi="Tahoma" w:cs="Tahoma"/>
          <w:i/>
          <w:sz w:val="20"/>
          <w:szCs w:val="20"/>
          <w:lang w:eastAsia="ru-RU"/>
        </w:rPr>
        <w:t>НДС</w:t>
      </w:r>
      <w:r w:rsidRPr="000A5F3B">
        <w:rPr>
          <w:rFonts w:ascii="Tahoma" w:eastAsia="Times New Roman" w:hAnsi="Tahoma" w:cs="Tahoma"/>
          <w:i/>
          <w:sz w:val="20"/>
          <w:szCs w:val="20"/>
          <w:lang w:eastAsia="ru-RU"/>
        </w:rPr>
        <w:t xml:space="preserve"> </w:t>
      </w:r>
      <w:r w:rsidR="007216DF">
        <w:rPr>
          <w:rFonts w:ascii="Tahoma" w:eastAsia="Times New Roman" w:hAnsi="Tahoma" w:cs="Tahoma"/>
          <w:i/>
          <w:sz w:val="20"/>
          <w:szCs w:val="20"/>
          <w:lang w:eastAsia="ru-RU"/>
        </w:rPr>
        <w:t xml:space="preserve">(20%) в размере </w:t>
      </w:r>
      <w:r w:rsidR="00585172">
        <w:rPr>
          <w:rFonts w:ascii="Tahoma" w:eastAsia="Times New Roman" w:hAnsi="Tahoma" w:cs="Tahoma"/>
          <w:i/>
          <w:sz w:val="20"/>
          <w:szCs w:val="20"/>
          <w:lang w:eastAsia="ru-RU"/>
        </w:rPr>
        <w:t>____</w:t>
      </w:r>
      <w:r w:rsidR="00696E96">
        <w:rPr>
          <w:rFonts w:ascii="Tahoma" w:eastAsia="Times New Roman" w:hAnsi="Tahoma" w:cs="Tahoma"/>
          <w:i/>
          <w:sz w:val="20"/>
          <w:szCs w:val="20"/>
          <w:lang w:eastAsia="ru-RU"/>
        </w:rPr>
        <w:t xml:space="preserve"> (</w:t>
      </w:r>
      <w:r w:rsidR="00585172">
        <w:rPr>
          <w:rFonts w:ascii="Tahoma" w:eastAsia="Times New Roman" w:hAnsi="Tahoma" w:cs="Tahoma"/>
          <w:i/>
          <w:sz w:val="20"/>
          <w:szCs w:val="20"/>
          <w:lang w:eastAsia="ru-RU"/>
        </w:rPr>
        <w:t>__________</w:t>
      </w:r>
      <w:r w:rsidR="007216DF">
        <w:rPr>
          <w:rFonts w:ascii="Tahoma" w:eastAsia="Times New Roman" w:hAnsi="Tahoma" w:cs="Tahoma"/>
          <w:i/>
          <w:sz w:val="20"/>
          <w:szCs w:val="20"/>
          <w:lang w:eastAsia="ru-RU"/>
        </w:rPr>
        <w:t>) рублей 00</w:t>
      </w:r>
      <w:r w:rsidR="00696E96">
        <w:rPr>
          <w:rFonts w:ascii="Tahoma" w:eastAsia="Times New Roman" w:hAnsi="Tahoma" w:cs="Tahoma"/>
          <w:i/>
          <w:sz w:val="20"/>
          <w:szCs w:val="20"/>
          <w:lang w:eastAsia="ru-RU"/>
        </w:rPr>
        <w:t xml:space="preserve"> копеек, </w:t>
      </w:r>
      <w:r w:rsidRPr="000A5F3B">
        <w:rPr>
          <w:rFonts w:ascii="Tahoma" w:eastAsia="Times New Roman" w:hAnsi="Tahoma" w:cs="Tahoma"/>
          <w:i/>
          <w:sz w:val="20"/>
          <w:szCs w:val="20"/>
          <w:lang w:eastAsia="ru-RU"/>
        </w:rPr>
        <w:t xml:space="preserve"> является </w:t>
      </w:r>
      <w:r w:rsidR="007B6D31" w:rsidRPr="000A5F3B">
        <w:rPr>
          <w:rFonts w:ascii="Tahoma" w:eastAsia="Times New Roman" w:hAnsi="Tahoma" w:cs="Tahoma"/>
          <w:i/>
          <w:sz w:val="20"/>
          <w:szCs w:val="20"/>
          <w:lang w:eastAsia="ru-RU"/>
        </w:rPr>
        <w:t xml:space="preserve">твердой </w:t>
      </w:r>
      <w:r w:rsidR="007B6D31" w:rsidRPr="00C27ABB">
        <w:rPr>
          <w:rFonts w:ascii="Tahoma" w:eastAsia="Times New Roman" w:hAnsi="Tahoma" w:cs="Tahoma"/>
          <w:sz w:val="20"/>
          <w:szCs w:val="20"/>
          <w:lang w:eastAsia="ru-RU"/>
        </w:rPr>
        <w:t>далее</w:t>
      </w:r>
      <w:r w:rsidRPr="00C27ABB">
        <w:rPr>
          <w:rFonts w:ascii="Tahoma" w:eastAsia="Times New Roman" w:hAnsi="Tahoma" w:cs="Tahoma"/>
          <w:sz w:val="20"/>
          <w:szCs w:val="20"/>
          <w:lang w:eastAsia="ru-RU"/>
        </w:rPr>
        <w:t xml:space="preserve"> по тексту </w:t>
      </w:r>
      <w:r w:rsidRPr="00C27ABB">
        <w:rPr>
          <w:rFonts w:ascii="Tahoma" w:eastAsia="Times New Roman" w:hAnsi="Tahoma" w:cs="Tahoma"/>
          <w:b/>
          <w:sz w:val="20"/>
          <w:szCs w:val="20"/>
          <w:lang w:eastAsia="ru-RU"/>
        </w:rPr>
        <w:t xml:space="preserve">«Цена Услуг» </w:t>
      </w:r>
      <w:r w:rsidRPr="00C27ABB">
        <w:rPr>
          <w:rFonts w:ascii="Tahoma" w:eastAsia="Times New Roman" w:hAnsi="Tahoma" w:cs="Tahoma"/>
          <w:sz w:val="20"/>
          <w:szCs w:val="20"/>
          <w:lang w:eastAsia="ru-RU"/>
        </w:rPr>
        <w:t>и определена в Расчёте стоимости обслуживания систем кондиционирования в Оренбургском филиале АО «Энергосбы</w:t>
      </w:r>
      <w:r w:rsidR="00C27ABB">
        <w:rPr>
          <w:rFonts w:ascii="Tahoma" w:eastAsia="Times New Roman" w:hAnsi="Tahoma" w:cs="Tahoma"/>
          <w:sz w:val="20"/>
          <w:szCs w:val="20"/>
          <w:lang w:eastAsia="ru-RU"/>
        </w:rPr>
        <w:t xml:space="preserve">Т </w:t>
      </w:r>
      <w:r w:rsidRPr="00C27ABB">
        <w:rPr>
          <w:rFonts w:ascii="Tahoma" w:eastAsia="Times New Roman" w:hAnsi="Tahoma" w:cs="Tahoma"/>
          <w:sz w:val="20"/>
          <w:szCs w:val="20"/>
          <w:lang w:eastAsia="ru-RU"/>
        </w:rPr>
        <w:t xml:space="preserve">Плюс» </w:t>
      </w:r>
      <w:r w:rsidR="00C27ABB">
        <w:rPr>
          <w:rFonts w:ascii="Tahoma" w:eastAsia="Times New Roman" w:hAnsi="Tahoma" w:cs="Tahoma"/>
          <w:sz w:val="20"/>
          <w:szCs w:val="20"/>
          <w:lang w:eastAsia="ru-RU"/>
        </w:rPr>
        <w:t>(</w:t>
      </w:r>
      <w:r w:rsidRPr="00C27ABB">
        <w:rPr>
          <w:rFonts w:ascii="Tahoma" w:eastAsia="Times New Roman" w:hAnsi="Tahoma" w:cs="Tahoma"/>
          <w:sz w:val="20"/>
          <w:szCs w:val="20"/>
          <w:lang w:eastAsia="ru-RU"/>
        </w:rPr>
        <w:t xml:space="preserve">Приложение № </w:t>
      </w:r>
      <w:r w:rsidR="003D641A">
        <w:rPr>
          <w:rFonts w:ascii="Tahoma" w:eastAsia="Times New Roman" w:hAnsi="Tahoma" w:cs="Tahoma"/>
          <w:sz w:val="20"/>
          <w:szCs w:val="20"/>
          <w:lang w:eastAsia="ru-RU"/>
        </w:rPr>
        <w:t>3</w:t>
      </w:r>
      <w:r w:rsidRPr="00C27ABB">
        <w:rPr>
          <w:rFonts w:ascii="Tahoma" w:eastAsia="Times New Roman" w:hAnsi="Tahoma" w:cs="Tahoma"/>
          <w:sz w:val="20"/>
          <w:szCs w:val="20"/>
          <w:lang w:eastAsia="ru-RU"/>
        </w:rPr>
        <w:t xml:space="preserve"> к Договору</w:t>
      </w:r>
      <w:r w:rsidR="002F4B90">
        <w:rPr>
          <w:rFonts w:ascii="Tahoma" w:eastAsia="Times New Roman" w:hAnsi="Tahoma" w:cs="Tahoma"/>
          <w:sz w:val="20"/>
          <w:szCs w:val="20"/>
          <w:lang w:eastAsia="ru-RU"/>
        </w:rPr>
        <w:t xml:space="preserve"> </w:t>
      </w:r>
      <w:r w:rsidR="002F4B90" w:rsidRPr="002F4B90">
        <w:rPr>
          <w:rFonts w:ascii="Tahoma" w:eastAsia="Times New Roman" w:hAnsi="Tahoma" w:cs="Tahoma"/>
          <w:sz w:val="20"/>
          <w:szCs w:val="20"/>
          <w:lang w:eastAsia="ru-RU"/>
        </w:rPr>
        <w:t xml:space="preserve">на оказание услуг   </w:t>
      </w:r>
      <w:r w:rsidRPr="00C27ABB">
        <w:rPr>
          <w:rFonts w:ascii="Tahoma" w:eastAsia="Times New Roman" w:hAnsi="Tahoma" w:cs="Tahoma"/>
          <w:sz w:val="20"/>
          <w:szCs w:val="20"/>
          <w:lang w:eastAsia="ru-RU"/>
        </w:rPr>
        <w:t>).</w:t>
      </w:r>
      <w:bookmarkEnd w:id="1"/>
      <w:r w:rsidRPr="00C27ABB">
        <w:rPr>
          <w:rFonts w:ascii="Tahoma" w:eastAsia="Times New Roman" w:hAnsi="Tahoma" w:cs="Tahoma"/>
          <w:sz w:val="20"/>
          <w:szCs w:val="20"/>
          <w:lang w:eastAsia="ru-RU"/>
        </w:rPr>
        <w:t xml:space="preserve"> </w:t>
      </w:r>
    </w:p>
    <w:p w:rsidR="000A5F3B" w:rsidRPr="000A5F3B" w:rsidRDefault="000A5F3B" w:rsidP="00650CC5">
      <w:pPr>
        <w:widowControl w:val="0"/>
        <w:numPr>
          <w:ilvl w:val="1"/>
          <w:numId w:val="1"/>
        </w:numPr>
        <w:shd w:val="clear" w:color="auto" w:fill="FFFFFF"/>
        <w:tabs>
          <w:tab w:val="clear" w:pos="1866"/>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Цена Услуг включает </w:t>
      </w:r>
      <w:r w:rsidR="007B6D31" w:rsidRPr="000A5F3B">
        <w:rPr>
          <w:rFonts w:ascii="Tahoma" w:eastAsia="Times New Roman" w:hAnsi="Tahoma" w:cs="Tahoma"/>
          <w:sz w:val="20"/>
          <w:szCs w:val="20"/>
          <w:lang w:eastAsia="ru-RU"/>
        </w:rPr>
        <w:t xml:space="preserve">накладные, </w:t>
      </w:r>
      <w:r w:rsidR="007B6D31" w:rsidRPr="000A5F3B">
        <w:rPr>
          <w:rFonts w:ascii="Tahoma" w:eastAsia="Times New Roman" w:hAnsi="Tahoma" w:cs="Tahoma"/>
          <w:i/>
          <w:sz w:val="20"/>
          <w:szCs w:val="20"/>
          <w:lang w:eastAsia="ru-RU"/>
        </w:rPr>
        <w:t>транспортные</w:t>
      </w:r>
      <w:r w:rsidRPr="000A5F3B">
        <w:rPr>
          <w:rFonts w:ascii="Tahoma" w:eastAsia="Times New Roman" w:hAnsi="Tahoma" w:cs="Tahoma"/>
          <w:i/>
          <w:sz w:val="20"/>
          <w:szCs w:val="20"/>
          <w:lang w:eastAsia="ru-RU"/>
        </w:rPr>
        <w:t xml:space="preserve"> расходы</w:t>
      </w:r>
      <w:r w:rsidRPr="000A5F3B">
        <w:rPr>
          <w:rFonts w:ascii="Tahoma" w:eastAsia="Times New Roman" w:hAnsi="Tahoma" w:cs="Tahoma"/>
          <w:sz w:val="20"/>
          <w:szCs w:val="20"/>
          <w:lang w:eastAsia="ru-RU"/>
        </w:rPr>
        <w:t>, компенсацию издержек Исполнителя связанных с исполнением обязательств по настоящему Договору и причитающееся ему вознаграждение.</w:t>
      </w:r>
    </w:p>
    <w:p w:rsidR="000A5F3B" w:rsidRPr="00D150D4" w:rsidRDefault="00D150D4" w:rsidP="00D150D4">
      <w:pPr>
        <w:pStyle w:val="ae"/>
        <w:spacing w:after="0"/>
      </w:pPr>
      <w:r w:rsidRPr="00D150D4">
        <w:t>2</w:t>
      </w:r>
      <w:r>
        <w:t xml:space="preserve">.3. </w:t>
      </w:r>
      <w:r w:rsidRPr="00D150D4">
        <w:t>Цена Услуг является фиксированной (твердой) и изменению не подлежит за исключением случаев предусмотренных Договоров. Все расходы, связанные с выполнением Договора, «Исполнитель» несет самостоятельно.</w:t>
      </w:r>
      <w:r w:rsidRPr="00D150D4">
        <w:rPr>
          <w:rFonts w:cs="Tahoma"/>
        </w:rPr>
        <w:t xml:space="preserve">  </w:t>
      </w:r>
    </w:p>
    <w:p w:rsidR="000A5F3B" w:rsidRPr="003D641A" w:rsidRDefault="00D150D4" w:rsidP="00D150D4">
      <w:pPr>
        <w:widowControl w:val="0"/>
        <w:autoSpaceDE w:val="0"/>
        <w:autoSpaceDN w:val="0"/>
        <w:adjustRightInd w:val="0"/>
        <w:spacing w:after="0" w:line="240" w:lineRule="auto"/>
        <w:jc w:val="both"/>
        <w:rPr>
          <w:rFonts w:ascii="Tahoma" w:eastAsia="Times New Roman" w:hAnsi="Tahoma" w:cs="Tahoma"/>
          <w:sz w:val="20"/>
          <w:szCs w:val="20"/>
        </w:rPr>
      </w:pPr>
      <w:r w:rsidRPr="003D641A">
        <w:rPr>
          <w:rFonts w:ascii="Tahoma" w:eastAsia="Times New Roman" w:hAnsi="Tahoma" w:cs="Tahoma"/>
          <w:sz w:val="20"/>
          <w:szCs w:val="20"/>
        </w:rPr>
        <w:t xml:space="preserve">2.4. </w:t>
      </w:r>
      <w:r w:rsidR="000A5F3B" w:rsidRPr="003D641A">
        <w:rPr>
          <w:rFonts w:ascii="Tahoma" w:eastAsia="Times New Roman" w:hAnsi="Tahoma" w:cs="Tahoma"/>
          <w:sz w:val="20"/>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0A5F3B" w:rsidRPr="000A5F3B" w:rsidRDefault="00DC01C6" w:rsidP="00DC01C6">
      <w:pPr>
        <w:widowControl w:val="0"/>
        <w:spacing w:after="0" w:line="240" w:lineRule="auto"/>
        <w:contextualSpacing/>
        <w:jc w:val="center"/>
        <w:outlineLvl w:val="2"/>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Статья 3.    </w:t>
      </w:r>
      <w:r w:rsidR="000A5F3B" w:rsidRPr="000A5F3B">
        <w:rPr>
          <w:rFonts w:ascii="Tahoma" w:eastAsia="Times New Roman" w:hAnsi="Tahoma" w:cs="Tahoma"/>
          <w:b/>
          <w:sz w:val="20"/>
          <w:szCs w:val="20"/>
          <w:lang w:eastAsia="ru-RU"/>
        </w:rPr>
        <w:t>Порядок расчетов</w:t>
      </w:r>
    </w:p>
    <w:p w:rsidR="000A5F3B" w:rsidRPr="000A5F3B" w:rsidRDefault="000A5F3B" w:rsidP="000A5F3B">
      <w:pPr>
        <w:numPr>
          <w:ilvl w:val="1"/>
          <w:numId w:val="5"/>
        </w:numPr>
        <w:overflowPunct w:val="0"/>
        <w:autoSpaceDE w:val="0"/>
        <w:autoSpaceDN w:val="0"/>
        <w:spacing w:after="0" w:line="240" w:lineRule="auto"/>
        <w:contextualSpacing/>
        <w:jc w:val="both"/>
        <w:textAlignment w:val="baseline"/>
        <w:rPr>
          <w:rFonts w:ascii="Tahoma" w:eastAsia="Times New Roman" w:hAnsi="Tahoma" w:cs="Tahoma"/>
          <w:sz w:val="20"/>
          <w:lang w:eastAsia="ru-RU"/>
        </w:rPr>
      </w:pPr>
      <w:r w:rsidRPr="000A5F3B">
        <w:rPr>
          <w:rFonts w:ascii="Tahoma" w:eastAsia="Times New Roman" w:hAnsi="Tahoma" w:cs="Tahoma"/>
          <w:bCs/>
          <w:color w:val="000000"/>
          <w:sz w:val="20"/>
          <w:szCs w:val="20"/>
          <w:lang w:eastAsia="ru-RU"/>
        </w:rPr>
        <w:t>Расчет за оказанные Услуги производится в следующем порядке:</w:t>
      </w:r>
      <w:r w:rsidRPr="000A5F3B">
        <w:rPr>
          <w:rFonts w:ascii="Tahoma" w:eastAsia="Times New Roman" w:hAnsi="Tahoma" w:cs="Tahoma"/>
          <w:sz w:val="20"/>
          <w:szCs w:val="20"/>
          <w:lang w:eastAsia="ru-RU"/>
        </w:rPr>
        <w:t xml:space="preserve"> </w:t>
      </w:r>
    </w:p>
    <w:p w:rsidR="000A5F3B" w:rsidRPr="000A5F3B" w:rsidRDefault="000A5F3B" w:rsidP="000A5F3B">
      <w:pPr>
        <w:overflowPunct w:val="0"/>
        <w:autoSpaceDE w:val="0"/>
        <w:autoSpaceDN w:val="0"/>
        <w:spacing w:after="0" w:line="240" w:lineRule="auto"/>
        <w:contextualSpacing/>
        <w:jc w:val="both"/>
        <w:textAlignment w:val="baseline"/>
        <w:rPr>
          <w:rFonts w:ascii="Tahoma" w:eastAsia="Times New Roman" w:hAnsi="Tahoma" w:cs="Tahoma"/>
          <w:sz w:val="20"/>
          <w:lang w:eastAsia="ru-RU"/>
        </w:rPr>
      </w:pPr>
      <w:r w:rsidRPr="000A5F3B">
        <w:rPr>
          <w:rFonts w:ascii="Tahoma" w:eastAsia="Times New Roman" w:hAnsi="Tahoma" w:cs="Tahoma"/>
          <w:sz w:val="20"/>
          <w:szCs w:val="20"/>
          <w:lang w:val="en-US" w:eastAsia="ru-RU"/>
        </w:rPr>
        <w:t>a</w:t>
      </w:r>
      <w:r w:rsidRPr="000A5F3B">
        <w:rPr>
          <w:rFonts w:ascii="Tahoma" w:eastAsia="Times New Roman" w:hAnsi="Tahoma" w:cs="Tahoma"/>
          <w:sz w:val="20"/>
          <w:szCs w:val="20"/>
          <w:lang w:eastAsia="ru-RU"/>
        </w:rPr>
        <w:t>) п</w:t>
      </w:r>
      <w:r w:rsidRPr="000A5F3B">
        <w:rPr>
          <w:rFonts w:ascii="Tahoma" w:eastAsia="Times New Roman" w:hAnsi="Tahoma" w:cs="Tahoma"/>
          <w:sz w:val="20"/>
          <w:lang w:eastAsia="ru-RU"/>
        </w:rPr>
        <w:t>латеж предусмотрен по окончанию оказания услуг;</w:t>
      </w:r>
    </w:p>
    <w:p w:rsidR="000A5F3B" w:rsidRPr="000A5F3B" w:rsidRDefault="000A5F3B" w:rsidP="000A5F3B">
      <w:pPr>
        <w:overflowPunct w:val="0"/>
        <w:autoSpaceDE w:val="0"/>
        <w:autoSpaceDN w:val="0"/>
        <w:spacing w:after="0" w:line="240" w:lineRule="auto"/>
        <w:contextualSpacing/>
        <w:jc w:val="both"/>
        <w:textAlignment w:val="baseline"/>
        <w:rPr>
          <w:rFonts w:ascii="Tahoma" w:eastAsia="Times New Roman" w:hAnsi="Tahoma" w:cs="Tahoma"/>
          <w:sz w:val="20"/>
          <w:lang w:eastAsia="ru-RU"/>
        </w:rPr>
      </w:pPr>
      <w:r w:rsidRPr="000A5F3B">
        <w:rPr>
          <w:rFonts w:ascii="Tahoma" w:eastAsia="Times New Roman" w:hAnsi="Tahoma" w:cs="Tahoma"/>
          <w:sz w:val="20"/>
          <w:lang w:val="en-US" w:eastAsia="ru-RU"/>
        </w:rPr>
        <w:t>b</w:t>
      </w:r>
      <w:r w:rsidRPr="000A5F3B">
        <w:rPr>
          <w:rFonts w:ascii="Tahoma" w:eastAsia="Times New Roman" w:hAnsi="Tahoma" w:cs="Tahoma"/>
          <w:sz w:val="20"/>
          <w:lang w:eastAsia="ru-RU"/>
        </w:rPr>
        <w:t xml:space="preserve">) </w:t>
      </w:r>
      <w:r w:rsidRPr="000A5F3B">
        <w:rPr>
          <w:rFonts w:ascii="Tahoma" w:eastAsia="Times New Roman" w:hAnsi="Tahoma" w:cs="Tahoma"/>
          <w:bCs/>
          <w:color w:val="000000"/>
          <w:sz w:val="20"/>
          <w:szCs w:val="20"/>
          <w:lang w:eastAsia="ru-RU"/>
        </w:rPr>
        <w:t xml:space="preserve">окончательный расчёт проводится с отсрочкой </w:t>
      </w:r>
      <w:r w:rsidR="00325B9A">
        <w:rPr>
          <w:rFonts w:ascii="Tahoma" w:eastAsia="Times New Roman" w:hAnsi="Tahoma" w:cs="Tahoma"/>
          <w:bCs/>
          <w:color w:val="000000"/>
          <w:sz w:val="20"/>
          <w:szCs w:val="20"/>
          <w:lang w:eastAsia="ru-RU"/>
        </w:rPr>
        <w:t>7</w:t>
      </w:r>
      <w:r w:rsidRPr="000A5F3B">
        <w:rPr>
          <w:rFonts w:ascii="Tahoma" w:eastAsia="Times New Roman" w:hAnsi="Tahoma" w:cs="Tahoma"/>
          <w:bCs/>
          <w:color w:val="000000"/>
          <w:sz w:val="20"/>
          <w:szCs w:val="20"/>
          <w:lang w:eastAsia="ru-RU"/>
        </w:rPr>
        <w:t xml:space="preserve"> (</w:t>
      </w:r>
      <w:r w:rsidR="00325B9A">
        <w:rPr>
          <w:rFonts w:ascii="Tahoma" w:eastAsia="Times New Roman" w:hAnsi="Tahoma" w:cs="Tahoma"/>
          <w:bCs/>
          <w:color w:val="000000"/>
          <w:sz w:val="20"/>
          <w:szCs w:val="20"/>
          <w:lang w:eastAsia="ru-RU"/>
        </w:rPr>
        <w:t>семи</w:t>
      </w:r>
      <w:r w:rsidRPr="000A5F3B">
        <w:rPr>
          <w:rFonts w:ascii="Tahoma" w:eastAsia="Times New Roman" w:hAnsi="Tahoma" w:cs="Tahoma"/>
          <w:bCs/>
          <w:color w:val="000000"/>
          <w:sz w:val="20"/>
          <w:szCs w:val="20"/>
          <w:lang w:eastAsia="ru-RU"/>
        </w:rPr>
        <w:t xml:space="preserve">) </w:t>
      </w:r>
      <w:r w:rsidR="000E7A73">
        <w:rPr>
          <w:rFonts w:ascii="Tahoma" w:eastAsia="Times New Roman" w:hAnsi="Tahoma" w:cs="Tahoma"/>
          <w:bCs/>
          <w:color w:val="000000"/>
          <w:sz w:val="20"/>
          <w:szCs w:val="20"/>
          <w:lang w:eastAsia="ru-RU"/>
        </w:rPr>
        <w:t>рабочих</w:t>
      </w:r>
      <w:r w:rsidRPr="000A5F3B">
        <w:rPr>
          <w:rFonts w:ascii="Tahoma" w:eastAsia="Times New Roman" w:hAnsi="Tahoma" w:cs="Tahoma"/>
          <w:bCs/>
          <w:sz w:val="20"/>
          <w:szCs w:val="20"/>
          <w:lang w:eastAsia="ru-RU"/>
        </w:rPr>
        <w:t xml:space="preserve"> дней </w:t>
      </w:r>
      <w:r w:rsidRPr="000A5F3B">
        <w:rPr>
          <w:rFonts w:ascii="Tahoma" w:eastAsia="Times New Roman" w:hAnsi="Tahoma" w:cs="Tahoma"/>
          <w:sz w:val="20"/>
          <w:szCs w:val="20"/>
          <w:lang w:eastAsia="ru-RU"/>
        </w:rPr>
        <w:t xml:space="preserve">с даты подписания Сторонами акта сдачи-приемки оказанных услуг, при условии представления Исполнителем следующих документов: </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а) счета; </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б) акта сдачи-приемки оказанных услуг, подписанного Сторонами</w:t>
      </w:r>
      <w:r w:rsidR="004B4217">
        <w:rPr>
          <w:rFonts w:ascii="Tahoma" w:eastAsia="Times New Roman" w:hAnsi="Tahoma" w:cs="Tahoma"/>
          <w:sz w:val="20"/>
          <w:szCs w:val="20"/>
          <w:lang w:eastAsia="ru-RU"/>
        </w:rPr>
        <w:t xml:space="preserve"> приложение №5</w:t>
      </w:r>
      <w:r w:rsidRPr="000A5F3B">
        <w:rPr>
          <w:rFonts w:ascii="Tahoma" w:eastAsia="Times New Roman" w:hAnsi="Tahoma" w:cs="Tahoma"/>
          <w:sz w:val="20"/>
          <w:szCs w:val="20"/>
          <w:lang w:eastAsia="ru-RU"/>
        </w:rPr>
        <w:t xml:space="preserve">; </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в) счета-фактуры, </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i/>
          <w:sz w:val="20"/>
          <w:szCs w:val="20"/>
          <w:lang w:eastAsia="ru-RU"/>
        </w:rPr>
      </w:pPr>
      <w:r w:rsidRPr="000A5F3B">
        <w:rPr>
          <w:rFonts w:ascii="Tahoma" w:eastAsia="Times New Roman" w:hAnsi="Tahoma" w:cs="Tahoma"/>
          <w:sz w:val="20"/>
          <w:szCs w:val="20"/>
          <w:lang w:eastAsia="ru-RU"/>
        </w:rPr>
        <w:t>путем перечисления денежных средств на расчетный счет Исполнителя или иными способами, не противоречащими законодательству РФ,</w:t>
      </w:r>
      <w:r w:rsidRPr="000A5F3B">
        <w:rPr>
          <w:rFonts w:ascii="Tahoma" w:eastAsia="Times New Roman" w:hAnsi="Tahoma" w:cs="Tahoma"/>
          <w:i/>
          <w:sz w:val="20"/>
          <w:szCs w:val="20"/>
          <w:lang w:eastAsia="ru-RU"/>
        </w:rPr>
        <w:t xml:space="preserve"> в том числе путем передачи векселей и пр.  </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Выставление счетов-фактур производится Исполнителем в течение 5 (пяти) дней с даты приемки Услуг.</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lastRenderedPageBreak/>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В каждом из следующих случаев:</w:t>
      </w:r>
    </w:p>
    <w:p w:rsidR="000A5F3B" w:rsidRPr="000A5F3B" w:rsidRDefault="000A5F3B" w:rsidP="000A5F3B">
      <w:pPr>
        <w:numPr>
          <w:ilvl w:val="0"/>
          <w:numId w:val="9"/>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нарушение Исполнителем обязательств по настоящему Договору, в том числе сроков оказания Услуг;</w:t>
      </w:r>
    </w:p>
    <w:p w:rsidR="000A5F3B" w:rsidRPr="000A5F3B" w:rsidRDefault="000A5F3B" w:rsidP="000A5F3B">
      <w:pPr>
        <w:numPr>
          <w:ilvl w:val="0"/>
          <w:numId w:val="9"/>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0A5F3B" w:rsidRPr="000A5F3B" w:rsidRDefault="000A5F3B" w:rsidP="000A5F3B">
      <w:pPr>
        <w:numPr>
          <w:ilvl w:val="0"/>
          <w:numId w:val="9"/>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0A5F3B" w:rsidRPr="000A5F3B" w:rsidRDefault="000A5F3B" w:rsidP="000A5F3B">
      <w:pPr>
        <w:numPr>
          <w:ilvl w:val="0"/>
          <w:numId w:val="9"/>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обнаружения или заявления на результат оказанных Услуг прав третьих лиц;</w:t>
      </w:r>
    </w:p>
    <w:p w:rsidR="000A5F3B" w:rsidRPr="000A5F3B" w:rsidRDefault="000A5F3B" w:rsidP="000A5F3B">
      <w:pPr>
        <w:numPr>
          <w:ilvl w:val="0"/>
          <w:numId w:val="9"/>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в иных случаях, предусмотренных Договором и иными нормативными актами, </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color w:val="000000"/>
          <w:sz w:val="20"/>
          <w:szCs w:val="20"/>
          <w:lang w:eastAsia="ru-RU"/>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Обязанности Исполнителя по предоставлению информации</w:t>
      </w:r>
    </w:p>
    <w:p w:rsidR="000A5F3B" w:rsidRPr="000A5F3B" w:rsidRDefault="000A5F3B" w:rsidP="000A5F3B">
      <w:pPr>
        <w:numPr>
          <w:ilvl w:val="2"/>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Исполнитель обязуется в течение 5  дней по истечении месяца, в котором были оказаны Услуги/по запросам Заказчика, предоставлять Заказчику следующую информацию:</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выписки из книги продаж с отражением счетов-фактур, выставленных в адрес Заказчика за отчетный период;</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декларации по НДС, отражающие сведения счетов-фактур по операциям с Заказчиком, с отметкой налогового органа об их получении;</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0A5F3B" w:rsidRPr="000A5F3B" w:rsidRDefault="000A5F3B" w:rsidP="000A5F3B">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0A5F3B" w:rsidRPr="000A5F3B" w:rsidRDefault="000A5F3B" w:rsidP="000A5F3B">
      <w:pPr>
        <w:numPr>
          <w:ilvl w:val="2"/>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0A5F3B" w:rsidRPr="000A5F3B" w:rsidRDefault="000A5F3B" w:rsidP="000A5F3B">
      <w:pPr>
        <w:numPr>
          <w:ilvl w:val="2"/>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sz w:val="20"/>
          <w:szCs w:val="20"/>
          <w:lang w:eastAsia="ru-RU"/>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0A5F3B" w:rsidRPr="000A5F3B" w:rsidRDefault="000A5F3B" w:rsidP="000A5F3B">
      <w:pPr>
        <w:numPr>
          <w:ilvl w:val="2"/>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iCs/>
          <w:sz w:val="20"/>
          <w:szCs w:val="20"/>
          <w:lang w:eastAsia="ru-RU"/>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0A5F3B" w:rsidRPr="000A5F3B" w:rsidRDefault="000A5F3B" w:rsidP="000A5F3B">
      <w:pPr>
        <w:numPr>
          <w:ilvl w:val="1"/>
          <w:numId w:val="5"/>
        </w:num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0A5F3B">
        <w:rPr>
          <w:rFonts w:ascii="Tahoma" w:eastAsia="Times New Roman" w:hAnsi="Tahoma" w:cs="Tahoma"/>
          <w:color w:val="000000"/>
          <w:sz w:val="20"/>
          <w:szCs w:val="20"/>
          <w:lang w:eastAsia="ru-RU"/>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0A5F3B" w:rsidRPr="00DC01C6" w:rsidRDefault="00DC01C6" w:rsidP="00DC01C6">
      <w:pPr>
        <w:pStyle w:val="ac"/>
        <w:widowControl w:val="0"/>
        <w:spacing w:after="0" w:line="240" w:lineRule="auto"/>
        <w:ind w:left="0"/>
        <w:outlineLvl w:val="2"/>
        <w:rPr>
          <w:rFonts w:ascii="Tahoma" w:eastAsia="Times New Roman" w:hAnsi="Tahoma" w:cs="Tahoma"/>
          <w:b/>
          <w:color w:val="000000"/>
          <w:szCs w:val="20"/>
        </w:rPr>
      </w:pPr>
      <w:r>
        <w:rPr>
          <w:rFonts w:ascii="Tahoma" w:eastAsia="Times New Roman" w:hAnsi="Tahoma" w:cs="Tahoma"/>
          <w:b/>
          <w:color w:val="000000"/>
          <w:szCs w:val="20"/>
        </w:rPr>
        <w:t xml:space="preserve">                                              Статья 4. </w:t>
      </w:r>
      <w:r w:rsidR="000A5F3B" w:rsidRPr="00DC01C6">
        <w:rPr>
          <w:rFonts w:ascii="Tahoma" w:eastAsia="Times New Roman" w:hAnsi="Tahoma" w:cs="Tahoma"/>
          <w:b/>
          <w:color w:val="000000"/>
          <w:szCs w:val="20"/>
        </w:rPr>
        <w:t>Срок оказания Услуг</w:t>
      </w:r>
    </w:p>
    <w:p w:rsidR="000A5F3B" w:rsidRPr="00DC01C6" w:rsidRDefault="000A5F3B" w:rsidP="00DC01C6">
      <w:pPr>
        <w:pStyle w:val="ac"/>
        <w:widowControl w:val="0"/>
        <w:numPr>
          <w:ilvl w:val="1"/>
          <w:numId w:val="14"/>
        </w:numPr>
        <w:tabs>
          <w:tab w:val="num" w:pos="1866"/>
        </w:tabs>
        <w:autoSpaceDE w:val="0"/>
        <w:autoSpaceDN w:val="0"/>
        <w:adjustRightInd w:val="0"/>
        <w:spacing w:after="0" w:line="240" w:lineRule="auto"/>
        <w:jc w:val="both"/>
        <w:rPr>
          <w:rFonts w:ascii="Tahoma" w:eastAsia="Times New Roman" w:hAnsi="Tahoma" w:cs="Tahoma"/>
          <w:szCs w:val="20"/>
        </w:rPr>
      </w:pPr>
      <w:r w:rsidRPr="00DC01C6">
        <w:rPr>
          <w:rFonts w:ascii="Tahoma" w:eastAsia="Times New Roman" w:hAnsi="Tahoma" w:cs="Tahoma"/>
          <w:szCs w:val="20"/>
        </w:rPr>
        <w:t>Сроки оказания Услуг:</w:t>
      </w:r>
    </w:p>
    <w:p w:rsidR="000A5F3B" w:rsidRPr="000A5F3B" w:rsidRDefault="000A5F3B" w:rsidP="000A5F3B">
      <w:pPr>
        <w:shd w:val="clear" w:color="auto" w:fill="FFFFFF"/>
        <w:tabs>
          <w:tab w:val="num" w:pos="851"/>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Общий срок оказания Услуг с </w:t>
      </w:r>
      <w:bookmarkStart w:id="2" w:name="Начало_выполнения_работ"/>
      <w:r w:rsidR="00335CA9">
        <w:rPr>
          <w:rFonts w:ascii="Tahoma" w:eastAsia="Times New Roman" w:hAnsi="Tahoma" w:cs="Tahoma"/>
          <w:sz w:val="20"/>
          <w:szCs w:val="20"/>
          <w:lang w:eastAsia="ru-RU"/>
        </w:rPr>
        <w:t>«01» апреля 2023</w:t>
      </w:r>
      <w:r w:rsidRPr="000A5F3B">
        <w:rPr>
          <w:rFonts w:ascii="Tahoma" w:eastAsia="Times New Roman" w:hAnsi="Tahoma" w:cs="Tahoma"/>
          <w:sz w:val="20"/>
          <w:szCs w:val="20"/>
          <w:lang w:eastAsia="ru-RU"/>
        </w:rPr>
        <w:t xml:space="preserve"> г.</w:t>
      </w:r>
      <w:bookmarkEnd w:id="2"/>
      <w:r w:rsidRPr="000A5F3B">
        <w:rPr>
          <w:rFonts w:ascii="Tahoma" w:eastAsia="Times New Roman" w:hAnsi="Tahoma" w:cs="Tahoma"/>
          <w:bCs/>
          <w:sz w:val="20"/>
          <w:szCs w:val="20"/>
          <w:lang w:eastAsia="ru-RU"/>
        </w:rPr>
        <w:t xml:space="preserve"> </w:t>
      </w:r>
      <w:r w:rsidRPr="000A5F3B">
        <w:rPr>
          <w:rFonts w:ascii="Tahoma" w:eastAsia="Times New Roman" w:hAnsi="Tahoma" w:cs="Tahoma"/>
          <w:sz w:val="20"/>
          <w:szCs w:val="20"/>
          <w:lang w:eastAsia="ru-RU"/>
        </w:rPr>
        <w:t xml:space="preserve"> по </w:t>
      </w:r>
      <w:bookmarkStart w:id="3" w:name="Окончание_выполнения_работ"/>
      <w:r w:rsidR="0022674A">
        <w:rPr>
          <w:rFonts w:ascii="Tahoma" w:eastAsia="Times New Roman" w:hAnsi="Tahoma" w:cs="Tahoma"/>
          <w:sz w:val="20"/>
          <w:szCs w:val="20"/>
          <w:lang w:eastAsia="ru-RU"/>
        </w:rPr>
        <w:t>«30»мая</w:t>
      </w:r>
      <w:r w:rsidR="00335CA9">
        <w:rPr>
          <w:rFonts w:ascii="Tahoma" w:eastAsia="Times New Roman" w:hAnsi="Tahoma" w:cs="Tahoma"/>
          <w:sz w:val="20"/>
          <w:szCs w:val="20"/>
          <w:lang w:eastAsia="ru-RU"/>
        </w:rPr>
        <w:t xml:space="preserve"> 2023</w:t>
      </w:r>
      <w:r w:rsidRPr="000A5F3B">
        <w:rPr>
          <w:rFonts w:ascii="Tahoma" w:eastAsia="Times New Roman" w:hAnsi="Tahoma" w:cs="Tahoma"/>
          <w:sz w:val="20"/>
          <w:szCs w:val="20"/>
          <w:lang w:eastAsia="ru-RU"/>
        </w:rPr>
        <w:t xml:space="preserve"> г.</w:t>
      </w:r>
      <w:bookmarkEnd w:id="3"/>
    </w:p>
    <w:p w:rsidR="000A5F3B" w:rsidRPr="000A5F3B" w:rsidRDefault="0096606C" w:rsidP="000A5F3B">
      <w:pPr>
        <w:shd w:val="clear" w:color="auto" w:fill="FFFFFF"/>
        <w:tabs>
          <w:tab w:val="num" w:pos="851"/>
        </w:tabs>
        <w:spacing w:after="0" w:line="240" w:lineRule="auto"/>
        <w:jc w:val="both"/>
        <w:rPr>
          <w:rFonts w:ascii="Tahoma" w:eastAsia="Times New Roman" w:hAnsi="Tahoma" w:cs="Tahoma"/>
          <w:bCs/>
          <w:i/>
          <w:sz w:val="20"/>
          <w:szCs w:val="20"/>
          <w:lang w:eastAsia="ru-RU"/>
        </w:rPr>
      </w:pPr>
      <w:r>
        <w:rPr>
          <w:rFonts w:ascii="Tahoma" w:eastAsia="Times New Roman" w:hAnsi="Tahoma" w:cs="Tahoma"/>
          <w:bCs/>
          <w:i/>
          <w:sz w:val="20"/>
          <w:szCs w:val="20"/>
          <w:lang w:eastAsia="ru-RU"/>
        </w:rPr>
        <w:t>Начало: «01</w:t>
      </w:r>
      <w:r w:rsidR="000E7A73">
        <w:rPr>
          <w:rFonts w:ascii="Tahoma" w:eastAsia="Times New Roman" w:hAnsi="Tahoma" w:cs="Tahoma"/>
          <w:bCs/>
          <w:i/>
          <w:sz w:val="20"/>
          <w:szCs w:val="20"/>
          <w:lang w:eastAsia="ru-RU"/>
        </w:rPr>
        <w:t>» апреля  202</w:t>
      </w:r>
      <w:r w:rsidR="00335CA9">
        <w:rPr>
          <w:rFonts w:ascii="Tahoma" w:eastAsia="Times New Roman" w:hAnsi="Tahoma" w:cs="Tahoma"/>
          <w:bCs/>
          <w:i/>
          <w:sz w:val="20"/>
          <w:szCs w:val="20"/>
          <w:lang w:eastAsia="ru-RU"/>
        </w:rPr>
        <w:t>3</w:t>
      </w:r>
      <w:r w:rsidR="000A5F3B" w:rsidRPr="000A5F3B">
        <w:rPr>
          <w:rFonts w:ascii="Tahoma" w:eastAsia="Times New Roman" w:hAnsi="Tahoma" w:cs="Tahoma"/>
          <w:bCs/>
          <w:i/>
          <w:sz w:val="20"/>
          <w:szCs w:val="20"/>
          <w:lang w:eastAsia="ru-RU"/>
        </w:rPr>
        <w:t xml:space="preserve">г.  </w:t>
      </w:r>
    </w:p>
    <w:p w:rsidR="000A5F3B" w:rsidRPr="000A5F3B" w:rsidRDefault="00174C4D" w:rsidP="000A5F3B">
      <w:pPr>
        <w:shd w:val="clear" w:color="auto" w:fill="FFFFFF"/>
        <w:tabs>
          <w:tab w:val="num" w:pos="851"/>
        </w:tabs>
        <w:spacing w:after="0" w:line="240" w:lineRule="auto"/>
        <w:jc w:val="both"/>
        <w:rPr>
          <w:rFonts w:ascii="Tahoma" w:eastAsia="Times New Roman" w:hAnsi="Tahoma" w:cs="Tahoma"/>
          <w:bCs/>
          <w:i/>
          <w:sz w:val="20"/>
          <w:szCs w:val="20"/>
          <w:lang w:eastAsia="ru-RU"/>
        </w:rPr>
      </w:pPr>
      <w:r>
        <w:rPr>
          <w:rFonts w:ascii="Tahoma" w:eastAsia="Times New Roman" w:hAnsi="Tahoma" w:cs="Tahoma"/>
          <w:bCs/>
          <w:i/>
          <w:sz w:val="20"/>
          <w:szCs w:val="20"/>
          <w:lang w:eastAsia="ru-RU"/>
        </w:rPr>
        <w:t>Окончание: «3</w:t>
      </w:r>
      <w:r w:rsidR="00CA4BB8">
        <w:rPr>
          <w:rFonts w:ascii="Tahoma" w:eastAsia="Times New Roman" w:hAnsi="Tahoma" w:cs="Tahoma"/>
          <w:bCs/>
          <w:i/>
          <w:sz w:val="20"/>
          <w:szCs w:val="20"/>
          <w:lang w:eastAsia="ru-RU"/>
        </w:rPr>
        <w:t>0</w:t>
      </w:r>
      <w:r w:rsidR="0022674A">
        <w:rPr>
          <w:rFonts w:ascii="Tahoma" w:eastAsia="Times New Roman" w:hAnsi="Tahoma" w:cs="Tahoma"/>
          <w:bCs/>
          <w:i/>
          <w:sz w:val="20"/>
          <w:szCs w:val="20"/>
          <w:lang w:eastAsia="ru-RU"/>
        </w:rPr>
        <w:t xml:space="preserve">» мая  </w:t>
      </w:r>
      <w:r w:rsidR="000E7A73">
        <w:rPr>
          <w:rFonts w:ascii="Tahoma" w:eastAsia="Times New Roman" w:hAnsi="Tahoma" w:cs="Tahoma"/>
          <w:bCs/>
          <w:i/>
          <w:sz w:val="20"/>
          <w:szCs w:val="20"/>
          <w:lang w:eastAsia="ru-RU"/>
        </w:rPr>
        <w:t>202</w:t>
      </w:r>
      <w:r w:rsidR="00335CA9">
        <w:rPr>
          <w:rFonts w:ascii="Tahoma" w:eastAsia="Times New Roman" w:hAnsi="Tahoma" w:cs="Tahoma"/>
          <w:bCs/>
          <w:i/>
          <w:sz w:val="20"/>
          <w:szCs w:val="20"/>
          <w:lang w:eastAsia="ru-RU"/>
        </w:rPr>
        <w:t>3</w:t>
      </w:r>
      <w:r w:rsidR="000A5F3B" w:rsidRPr="000A5F3B">
        <w:rPr>
          <w:rFonts w:ascii="Tahoma" w:eastAsia="Times New Roman" w:hAnsi="Tahoma" w:cs="Tahoma"/>
          <w:bCs/>
          <w:i/>
          <w:sz w:val="20"/>
          <w:szCs w:val="20"/>
          <w:lang w:eastAsia="ru-RU"/>
        </w:rPr>
        <w:t>г.</w:t>
      </w:r>
    </w:p>
    <w:p w:rsidR="000A5F3B" w:rsidRPr="000A5F3B" w:rsidRDefault="000A5F3B" w:rsidP="00DC01C6">
      <w:pPr>
        <w:widowControl w:val="0"/>
        <w:numPr>
          <w:ilvl w:val="1"/>
          <w:numId w:val="14"/>
        </w:numPr>
        <w:shd w:val="clear" w:color="auto" w:fill="FFFFFF"/>
        <w:tabs>
          <w:tab w:val="num" w:pos="1866"/>
        </w:tabs>
        <w:autoSpaceDE w:val="0"/>
        <w:autoSpaceDN w:val="0"/>
        <w:adjustRightInd w:val="0"/>
        <w:spacing w:after="0" w:line="240" w:lineRule="auto"/>
        <w:ind w:left="426" w:hanging="426"/>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0A5F3B" w:rsidRPr="000A5F3B" w:rsidRDefault="000A5F3B" w:rsidP="00DC01C6">
      <w:pPr>
        <w:widowControl w:val="0"/>
        <w:numPr>
          <w:ilvl w:val="1"/>
          <w:numId w:val="14"/>
        </w:numPr>
        <w:shd w:val="clear" w:color="auto" w:fill="FFFFFF"/>
        <w:tabs>
          <w:tab w:val="left" w:pos="426"/>
          <w:tab w:val="num" w:pos="1866"/>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i/>
          <w:sz w:val="20"/>
          <w:szCs w:val="20"/>
          <w:lang w:eastAsia="ru-RU"/>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Pr="000A5F3B">
        <w:rPr>
          <w:rFonts w:ascii="Tahoma" w:eastAsia="Times New Roman" w:hAnsi="Tahoma" w:cs="Tahoma"/>
          <w:sz w:val="20"/>
          <w:szCs w:val="20"/>
          <w:lang w:eastAsia="ru-RU"/>
        </w:rPr>
        <w:t>.</w:t>
      </w:r>
    </w:p>
    <w:p w:rsidR="000A5F3B" w:rsidRPr="000A5F3B" w:rsidRDefault="000A5F3B" w:rsidP="00DC01C6">
      <w:pPr>
        <w:widowControl w:val="0"/>
        <w:numPr>
          <w:ilvl w:val="1"/>
          <w:numId w:val="14"/>
        </w:numPr>
        <w:shd w:val="clear" w:color="auto" w:fill="FFFFFF"/>
        <w:tabs>
          <w:tab w:val="left" w:pos="567"/>
          <w:tab w:val="num" w:pos="1866"/>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0A5F3B" w:rsidRPr="000A5F3B" w:rsidRDefault="000A5F3B" w:rsidP="000A5F3B">
      <w:pPr>
        <w:tabs>
          <w:tab w:val="num" w:pos="851"/>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lastRenderedPageBreak/>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0A5F3B" w:rsidRPr="000A5F3B" w:rsidRDefault="000A5F3B" w:rsidP="000A5F3B">
      <w:pPr>
        <w:widowControl w:val="0"/>
        <w:spacing w:after="0" w:line="240" w:lineRule="auto"/>
        <w:contextualSpacing/>
        <w:outlineLvl w:val="2"/>
        <w:rPr>
          <w:rFonts w:ascii="Tahoma" w:eastAsia="Times New Roman" w:hAnsi="Tahoma" w:cs="Tahoma"/>
          <w:b/>
          <w:color w:val="000000"/>
          <w:sz w:val="20"/>
          <w:szCs w:val="20"/>
          <w:lang w:eastAsia="ru-RU"/>
        </w:rPr>
      </w:pPr>
    </w:p>
    <w:p w:rsidR="000A5F3B" w:rsidRPr="000A5F3B" w:rsidRDefault="00BD0F0D" w:rsidP="00BD0F0D">
      <w:pPr>
        <w:widowControl w:val="0"/>
        <w:spacing w:after="0" w:line="240" w:lineRule="auto"/>
        <w:contextualSpacing/>
        <w:jc w:val="center"/>
        <w:outlineLvl w:val="2"/>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 xml:space="preserve">Статья 5.  </w:t>
      </w:r>
      <w:r w:rsidR="000A5F3B" w:rsidRPr="000A5F3B">
        <w:rPr>
          <w:rFonts w:ascii="Tahoma" w:eastAsia="Times New Roman" w:hAnsi="Tahoma" w:cs="Tahoma"/>
          <w:b/>
          <w:color w:val="000000"/>
          <w:sz w:val="20"/>
          <w:szCs w:val="20"/>
          <w:lang w:eastAsia="ru-RU"/>
        </w:rPr>
        <w:t>Порядок оказания Услуг. Приемка Оказанных Услуг</w:t>
      </w:r>
    </w:p>
    <w:p w:rsidR="000A5F3B" w:rsidRDefault="0058722D" w:rsidP="00BD0F0D">
      <w:pPr>
        <w:pStyle w:val="ac"/>
        <w:widowControl w:val="0"/>
        <w:numPr>
          <w:ilvl w:val="1"/>
          <w:numId w:val="15"/>
        </w:numPr>
        <w:shd w:val="clear" w:color="auto" w:fill="FFFFFF"/>
        <w:tabs>
          <w:tab w:val="num" w:pos="1866"/>
        </w:tabs>
        <w:autoSpaceDE w:val="0"/>
        <w:autoSpaceDN w:val="0"/>
        <w:adjustRightInd w:val="0"/>
        <w:spacing w:after="0" w:line="240" w:lineRule="auto"/>
        <w:jc w:val="both"/>
        <w:rPr>
          <w:rFonts w:ascii="Tahoma" w:eastAsia="Times New Roman" w:hAnsi="Tahoma" w:cs="Tahoma"/>
          <w:b/>
          <w:szCs w:val="20"/>
        </w:rPr>
      </w:pPr>
      <w:r w:rsidRPr="00BD0F0D">
        <w:rPr>
          <w:rFonts w:ascii="Tahoma" w:eastAsia="Times New Roman" w:hAnsi="Tahoma" w:cs="Tahoma"/>
          <w:b/>
          <w:szCs w:val="20"/>
        </w:rPr>
        <w:t xml:space="preserve"> </w:t>
      </w:r>
      <w:r w:rsidR="000A5F3B" w:rsidRPr="00BD0F0D">
        <w:rPr>
          <w:rFonts w:ascii="Tahoma" w:eastAsia="Times New Roman" w:hAnsi="Tahoma" w:cs="Tahoma"/>
          <w:b/>
          <w:szCs w:val="20"/>
        </w:rPr>
        <w:t>Порядок оказания Услуг</w:t>
      </w:r>
    </w:p>
    <w:p w:rsidR="0045275C" w:rsidRDefault="0045275C" w:rsidP="004B4217">
      <w:pPr>
        <w:pStyle w:val="ae"/>
        <w:numPr>
          <w:ilvl w:val="2"/>
          <w:numId w:val="15"/>
        </w:numPr>
      </w:pPr>
      <w:r w:rsidRPr="00A25E98">
        <w:t>Предусмотренные настоящим Договором Услуги оказываются в полном соответствии</w:t>
      </w:r>
      <w:r w:rsidR="0013737A">
        <w:t xml:space="preserve"> с требованиями, указанными в Техническом задании </w:t>
      </w:r>
      <w:r>
        <w:t>на оказание услуг</w:t>
      </w:r>
      <w:r w:rsidRPr="00A25E98">
        <w:t xml:space="preserve"> (Приложение № 1 к Договору</w:t>
      </w:r>
      <w:r w:rsidR="004B4217">
        <w:t xml:space="preserve"> </w:t>
      </w:r>
      <w:r w:rsidR="004B4217" w:rsidRPr="004B4217">
        <w:t xml:space="preserve">на оказание услуг   </w:t>
      </w:r>
      <w:r w:rsidRPr="00A25E98">
        <w:t>) и действующим законодательством РФ.</w:t>
      </w:r>
    </w:p>
    <w:p w:rsidR="0045275C" w:rsidRPr="0045275C" w:rsidRDefault="0045275C" w:rsidP="0045275C">
      <w:pPr>
        <w:pStyle w:val="ae"/>
        <w:numPr>
          <w:ilvl w:val="2"/>
          <w:numId w:val="15"/>
        </w:numPr>
        <w:ind w:left="0" w:firstLine="0"/>
      </w:pPr>
      <w:r>
        <w:t> </w:t>
      </w:r>
      <w:r w:rsidRPr="0045275C">
        <w:t>Фотосьемка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 запрета.</w:t>
      </w:r>
    </w:p>
    <w:p w:rsidR="0045275C" w:rsidRDefault="0045275C" w:rsidP="0045275C">
      <w:pPr>
        <w:pStyle w:val="ae"/>
        <w:numPr>
          <w:ilvl w:val="2"/>
          <w:numId w:val="15"/>
        </w:numPr>
        <w:ind w:left="0" w:firstLine="0"/>
      </w:pPr>
      <w:r w:rsidRPr="00A25E98">
        <w:t xml:space="preserve"> «Заказчик» определяет лицо, ответственное за оказание услуг со стороны «Заказчика», обеспечивающее оперативность оказания услуг и достоверность получаемых «Исполнителем» сведений.</w:t>
      </w:r>
    </w:p>
    <w:p w:rsidR="0045275C" w:rsidRDefault="0045275C" w:rsidP="0045275C">
      <w:pPr>
        <w:pStyle w:val="ae"/>
        <w:numPr>
          <w:ilvl w:val="2"/>
          <w:numId w:val="15"/>
        </w:numPr>
        <w:ind w:left="0" w:firstLine="0"/>
      </w:pPr>
      <w:r w:rsidRPr="00A25E98">
        <w:t>«Исполнитель» принимает на себя обязательства не разглашать ставшую известной ему конфиденциальную информацию в ходе исполнения обязательств по настоящему договору.</w:t>
      </w:r>
    </w:p>
    <w:p w:rsidR="0045275C" w:rsidRDefault="0045275C" w:rsidP="0045275C">
      <w:pPr>
        <w:pStyle w:val="ae"/>
        <w:numPr>
          <w:ilvl w:val="2"/>
          <w:numId w:val="15"/>
        </w:numPr>
      </w:pPr>
      <w:r>
        <w:t>Исполнитель заверяет и гарантирует что:</w:t>
      </w:r>
    </w:p>
    <w:p w:rsidR="0045275C" w:rsidRDefault="0045275C" w:rsidP="0045275C">
      <w:pPr>
        <w:pStyle w:val="ae"/>
        <w:ind w:firstLine="708"/>
      </w:pPr>
      <w:r>
        <w:t>Исполнитель соблюдает требования законодательства о налогах и сборах Российской Федерации.</w:t>
      </w:r>
    </w:p>
    <w:p w:rsidR="0045275C" w:rsidRDefault="0045275C" w:rsidP="0045275C">
      <w:pPr>
        <w:pStyle w:val="ae"/>
      </w:pPr>
      <w: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5275C" w:rsidRDefault="0045275C" w:rsidP="0045275C">
      <w:pPr>
        <w:pStyle w:val="ae"/>
        <w:ind w:firstLine="708"/>
      </w:pPr>
      <w: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rsidR="0045275C" w:rsidRDefault="0045275C" w:rsidP="0045275C">
      <w:pPr>
        <w:pStyle w:val="ae"/>
        <w:ind w:firstLine="708"/>
      </w:pPr>
      <w: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0A5F3B" w:rsidRPr="003B389D" w:rsidRDefault="003B389D" w:rsidP="003B389D">
      <w:pPr>
        <w:pStyle w:val="ac"/>
        <w:widowControl w:val="0"/>
        <w:numPr>
          <w:ilvl w:val="1"/>
          <w:numId w:val="15"/>
        </w:numPr>
        <w:shd w:val="clear" w:color="auto" w:fill="FFFFFF"/>
        <w:tabs>
          <w:tab w:val="num" w:pos="1866"/>
        </w:tabs>
        <w:autoSpaceDE w:val="0"/>
        <w:autoSpaceDN w:val="0"/>
        <w:adjustRightInd w:val="0"/>
        <w:spacing w:after="0" w:line="240" w:lineRule="auto"/>
        <w:jc w:val="both"/>
        <w:rPr>
          <w:rFonts w:ascii="Tahoma" w:eastAsia="Times New Roman" w:hAnsi="Tahoma" w:cs="Tahoma"/>
          <w:b/>
          <w:szCs w:val="20"/>
        </w:rPr>
      </w:pPr>
      <w:r>
        <w:rPr>
          <w:rFonts w:ascii="Tahoma" w:eastAsia="Times New Roman" w:hAnsi="Tahoma" w:cs="Tahoma"/>
          <w:b/>
          <w:szCs w:val="20"/>
        </w:rPr>
        <w:t xml:space="preserve">                          </w:t>
      </w:r>
      <w:r w:rsidR="000A5F3B" w:rsidRPr="003B389D">
        <w:rPr>
          <w:rFonts w:ascii="Tahoma" w:eastAsia="Times New Roman" w:hAnsi="Tahoma" w:cs="Tahoma"/>
          <w:b/>
          <w:szCs w:val="20"/>
        </w:rPr>
        <w:t>Приемка оказанных Услуг</w:t>
      </w:r>
    </w:p>
    <w:p w:rsidR="000A5F3B" w:rsidRPr="000A5F3B" w:rsidRDefault="000A5F3B" w:rsidP="003B389D">
      <w:pPr>
        <w:numPr>
          <w:ilvl w:val="2"/>
          <w:numId w:val="15"/>
        </w:numPr>
        <w:tabs>
          <w:tab w:val="num" w:pos="2008"/>
        </w:tabs>
        <w:spacing w:after="0" w:line="240" w:lineRule="auto"/>
        <w:ind w:left="709" w:hanging="709"/>
        <w:contextualSpacing/>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По окончанию </w:t>
      </w:r>
      <w:r w:rsidRPr="000A5F3B">
        <w:rPr>
          <w:rFonts w:ascii="Tahoma" w:eastAsia="Times New Roman" w:hAnsi="Tahoma" w:cs="Tahoma"/>
          <w:i/>
          <w:sz w:val="20"/>
          <w:szCs w:val="20"/>
          <w:lang w:eastAsia="ru-RU"/>
        </w:rPr>
        <w:t>оказания Услуг</w:t>
      </w:r>
      <w:r w:rsidRPr="000A5F3B">
        <w:rPr>
          <w:rFonts w:ascii="Tahoma" w:eastAsia="Times New Roman" w:hAnsi="Tahoma" w:cs="Tahoma"/>
          <w:sz w:val="20"/>
          <w:szCs w:val="20"/>
          <w:lang w:eastAsia="ru-RU"/>
        </w:rPr>
        <w:t xml:space="preserve">  Исполнитель обязан незамедлительно уведомить Заказчика о готовности к сдаче оказанных Услуг.</w:t>
      </w:r>
    </w:p>
    <w:p w:rsidR="000A5F3B" w:rsidRPr="000A5F3B" w:rsidRDefault="000A5F3B" w:rsidP="003B389D">
      <w:pPr>
        <w:widowControl w:val="0"/>
        <w:numPr>
          <w:ilvl w:val="2"/>
          <w:numId w:val="15"/>
        </w:numPr>
        <w:shd w:val="clear" w:color="auto" w:fill="FFFFFF"/>
        <w:tabs>
          <w:tab w:val="num" w:pos="1560"/>
          <w:tab w:val="num" w:pos="1843"/>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0A5F3B" w:rsidRPr="000A5F3B" w:rsidRDefault="000A5F3B" w:rsidP="003B389D">
      <w:pPr>
        <w:widowControl w:val="0"/>
        <w:numPr>
          <w:ilvl w:val="2"/>
          <w:numId w:val="15"/>
        </w:numPr>
        <w:shd w:val="clear" w:color="auto" w:fill="FFFFFF"/>
        <w:tabs>
          <w:tab w:val="num" w:pos="1560"/>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Исполнитель передает Заказчику до начала приемки результата оказанных Услуг два экземпляра акта оказанных Услуг, подписанных Исполнителем,</w:t>
      </w:r>
    </w:p>
    <w:p w:rsidR="000A5F3B" w:rsidRPr="000A5F3B" w:rsidRDefault="000A5F3B" w:rsidP="003B389D">
      <w:pPr>
        <w:widowControl w:val="0"/>
        <w:numPr>
          <w:ilvl w:val="2"/>
          <w:numId w:val="15"/>
        </w:numPr>
        <w:shd w:val="clear" w:color="auto" w:fill="FFFFFF"/>
        <w:tabs>
          <w:tab w:val="num" w:pos="1560"/>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Заказчик обязан в срок не более 7 (семи) рабочих дней с момента предъявления Исп</w:t>
      </w:r>
      <w:r w:rsidR="00BE205A">
        <w:rPr>
          <w:rFonts w:ascii="Tahoma" w:eastAsia="Times New Roman" w:hAnsi="Tahoma" w:cs="Tahoma"/>
          <w:sz w:val="20"/>
          <w:szCs w:val="20"/>
          <w:lang w:eastAsia="ru-RU"/>
        </w:rPr>
        <w:t>олнителем акта оказанных Услуг</w:t>
      </w:r>
      <w:r w:rsidRPr="000A5F3B">
        <w:rPr>
          <w:rFonts w:ascii="Tahoma" w:eastAsia="Times New Roman" w:hAnsi="Tahoma" w:cs="Tahoma"/>
          <w:sz w:val="20"/>
          <w:szCs w:val="20"/>
          <w:lang w:eastAsia="ru-RU"/>
        </w:rPr>
        <w:t xml:space="preserve"> с участием представителей Исполнителя осмотреть и принять оказанные Услуги.</w:t>
      </w:r>
    </w:p>
    <w:p w:rsidR="000A5F3B" w:rsidRPr="000A5F3B" w:rsidRDefault="000A5F3B" w:rsidP="003B389D">
      <w:pPr>
        <w:widowControl w:val="0"/>
        <w:numPr>
          <w:ilvl w:val="2"/>
          <w:numId w:val="15"/>
        </w:numPr>
        <w:shd w:val="clear" w:color="auto" w:fill="FFFFFF"/>
        <w:tabs>
          <w:tab w:val="num" w:pos="851"/>
          <w:tab w:val="num" w:pos="1560"/>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0A5F3B" w:rsidRPr="000A5F3B" w:rsidRDefault="000A5F3B" w:rsidP="003B389D">
      <w:pPr>
        <w:widowControl w:val="0"/>
        <w:numPr>
          <w:ilvl w:val="2"/>
          <w:numId w:val="15"/>
        </w:numPr>
        <w:shd w:val="clear" w:color="auto" w:fill="FFFFFF"/>
        <w:tabs>
          <w:tab w:val="num" w:pos="1560"/>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0A5F3B" w:rsidRPr="000A5F3B" w:rsidRDefault="000A5F3B" w:rsidP="003B389D">
      <w:pPr>
        <w:widowControl w:val="0"/>
        <w:numPr>
          <w:ilvl w:val="2"/>
          <w:numId w:val="15"/>
        </w:numPr>
        <w:shd w:val="clear" w:color="auto" w:fill="FFFFFF"/>
        <w:tabs>
          <w:tab w:val="num" w:pos="851"/>
          <w:tab w:val="num" w:pos="1560"/>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FD59E2" w:rsidRPr="000A5F3B">
        <w:rPr>
          <w:rFonts w:ascii="Tahoma" w:eastAsia="Times New Roman" w:hAnsi="Tahoma" w:cs="Tahoma"/>
          <w:sz w:val="20"/>
          <w:szCs w:val="20"/>
          <w:lang w:eastAsia="ru-RU"/>
        </w:rPr>
        <w:t>возмещения Заказчику</w:t>
      </w:r>
      <w:r w:rsidRPr="000A5F3B">
        <w:rPr>
          <w:rFonts w:ascii="Tahoma" w:eastAsia="Times New Roman" w:hAnsi="Tahoma" w:cs="Tahoma"/>
          <w:sz w:val="20"/>
          <w:szCs w:val="20"/>
          <w:lang w:eastAsia="ru-RU"/>
        </w:rPr>
        <w:t xml:space="preserve"> убытков в соответствии со статьей 15 ГК РФ в сроки, устанавливаемые Заказчиком.</w:t>
      </w:r>
    </w:p>
    <w:p w:rsidR="000A5F3B" w:rsidRPr="000A5F3B" w:rsidRDefault="000A5F3B" w:rsidP="003B389D">
      <w:pPr>
        <w:widowControl w:val="0"/>
        <w:numPr>
          <w:ilvl w:val="2"/>
          <w:numId w:val="15"/>
        </w:numPr>
        <w:shd w:val="clear" w:color="auto" w:fill="FFFFFF"/>
        <w:tabs>
          <w:tab w:val="num" w:pos="993"/>
          <w:tab w:val="num" w:pos="1560"/>
          <w:tab w:val="num" w:pos="1701"/>
          <w:tab w:val="num" w:pos="2008"/>
        </w:tabs>
        <w:autoSpaceDE w:val="0"/>
        <w:autoSpaceDN w:val="0"/>
        <w:adjustRightInd w:val="0"/>
        <w:spacing w:after="0" w:line="240" w:lineRule="auto"/>
        <w:ind w:left="709" w:hanging="709"/>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0A5F3B" w:rsidRPr="000A5F3B" w:rsidRDefault="000A5F3B"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Гарантии качества</w:t>
      </w:r>
    </w:p>
    <w:p w:rsidR="000A5F3B" w:rsidRPr="000A5F3B" w:rsidRDefault="000A5F3B" w:rsidP="00BD0F0D">
      <w:pPr>
        <w:widowControl w:val="0"/>
        <w:numPr>
          <w:ilvl w:val="1"/>
          <w:numId w:val="15"/>
        </w:numPr>
        <w:spacing w:after="0" w:line="240" w:lineRule="auto"/>
        <w:contextualSpacing/>
        <w:jc w:val="both"/>
        <w:outlineLvl w:val="2"/>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 xml:space="preserve">Гарантии качества распространяются на Услуги, оказанные Исполнителем по Договору. </w:t>
      </w:r>
    </w:p>
    <w:p w:rsidR="000A5F3B" w:rsidRPr="000A5F3B" w:rsidRDefault="000A5F3B" w:rsidP="00BD0F0D">
      <w:pPr>
        <w:widowControl w:val="0"/>
        <w:numPr>
          <w:ilvl w:val="1"/>
          <w:numId w:val="15"/>
        </w:numPr>
        <w:spacing w:after="0" w:line="240" w:lineRule="auto"/>
        <w:ind w:left="0" w:firstLine="0"/>
        <w:contextualSpacing/>
        <w:jc w:val="both"/>
        <w:outlineLvl w:val="2"/>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 xml:space="preserve">Если в период </w:t>
      </w:r>
      <w:r w:rsidR="00CA317A" w:rsidRPr="000A5F3B">
        <w:rPr>
          <w:rFonts w:ascii="Tahoma" w:eastAsia="Times New Roman" w:hAnsi="Tahoma" w:cs="Tahoma"/>
          <w:color w:val="000000"/>
          <w:sz w:val="20"/>
          <w:szCs w:val="20"/>
          <w:lang w:eastAsia="ru-RU"/>
        </w:rPr>
        <w:t>использования результатов</w:t>
      </w:r>
      <w:r w:rsidRPr="000A5F3B">
        <w:rPr>
          <w:rFonts w:ascii="Tahoma" w:eastAsia="Times New Roman" w:hAnsi="Tahoma" w:cs="Tahoma"/>
          <w:color w:val="000000"/>
          <w:sz w:val="20"/>
          <w:szCs w:val="20"/>
          <w:lang w:eastAsia="ru-RU"/>
        </w:rPr>
        <w:t xml:space="preserve"> оказанных Услуг обнаружатся недостатки (недоработки), препятствующие его нормальному </w:t>
      </w:r>
      <w:r w:rsidR="00CA317A" w:rsidRPr="000A5F3B">
        <w:rPr>
          <w:rFonts w:ascii="Tahoma" w:eastAsia="Times New Roman" w:hAnsi="Tahoma" w:cs="Tahoma"/>
          <w:color w:val="000000"/>
          <w:sz w:val="20"/>
          <w:szCs w:val="20"/>
          <w:lang w:eastAsia="ru-RU"/>
        </w:rPr>
        <w:t>использованию,</w:t>
      </w:r>
      <w:r w:rsidRPr="000A5F3B">
        <w:rPr>
          <w:rFonts w:ascii="Tahoma" w:eastAsia="Times New Roman" w:hAnsi="Tahoma" w:cs="Tahoma"/>
          <w:color w:val="000000"/>
          <w:sz w:val="20"/>
          <w:szCs w:val="20"/>
          <w:lang w:eastAsia="ru-RU"/>
        </w:rPr>
        <w:t xml:space="preserve"> то Исполнитель обязан их устранить за свой счет и в </w:t>
      </w:r>
      <w:r w:rsidRPr="000A5F3B">
        <w:rPr>
          <w:rFonts w:ascii="Tahoma" w:eastAsia="Times New Roman" w:hAnsi="Tahoma" w:cs="Tahoma"/>
          <w:color w:val="000000"/>
          <w:sz w:val="20"/>
          <w:szCs w:val="20"/>
          <w:lang w:eastAsia="ru-RU"/>
        </w:rPr>
        <w:lastRenderedPageBreak/>
        <w:t>установленные Заказчиком сроки. Гарантийный срок устанавливается в течение 6 (шести) месяцев с момента приемки результата Услуг.</w:t>
      </w:r>
    </w:p>
    <w:p w:rsidR="000A5F3B" w:rsidRPr="000A5F3B" w:rsidRDefault="000A5F3B" w:rsidP="00BD0F0D">
      <w:pPr>
        <w:widowControl w:val="0"/>
        <w:numPr>
          <w:ilvl w:val="1"/>
          <w:numId w:val="15"/>
        </w:numPr>
        <w:spacing w:after="0" w:line="240" w:lineRule="auto"/>
        <w:ind w:left="0" w:firstLine="0"/>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0A5F3B" w:rsidRPr="000A5F3B" w:rsidRDefault="000A5F3B" w:rsidP="0013737A">
      <w:pPr>
        <w:widowControl w:val="0"/>
        <w:numPr>
          <w:ilvl w:val="1"/>
          <w:numId w:val="15"/>
        </w:numPr>
        <w:shd w:val="clear" w:color="auto" w:fill="FFFFFF"/>
        <w:tabs>
          <w:tab w:val="num" w:pos="851"/>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отступления от условий настоящего Договора или выявления недостатков, Заказчик вправе по своему выбору:</w:t>
      </w:r>
    </w:p>
    <w:p w:rsidR="000A5F3B" w:rsidRPr="000A5F3B" w:rsidRDefault="000A5F3B" w:rsidP="00BD0F0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потребовать от Исполнителя безвозмездного устранения недостатков;</w:t>
      </w:r>
    </w:p>
    <w:p w:rsidR="000A5F3B" w:rsidRPr="000A5F3B" w:rsidRDefault="000A5F3B" w:rsidP="00BD0F0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потребовать от Исполнителя соразмерного уменьшения Цены Услуг;</w:t>
      </w:r>
    </w:p>
    <w:p w:rsidR="000A5F3B" w:rsidRPr="000A5F3B" w:rsidRDefault="000A5F3B" w:rsidP="00BD0F0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самостоятельно устранить недостатки и потребовать возмещен</w:t>
      </w:r>
      <w:r w:rsidR="00FD59E2">
        <w:rPr>
          <w:rFonts w:ascii="Tahoma" w:eastAsia="Times New Roman" w:hAnsi="Tahoma" w:cs="Tahoma"/>
          <w:sz w:val="20"/>
          <w:szCs w:val="20"/>
          <w:lang w:eastAsia="ru-RU"/>
        </w:rPr>
        <w:t xml:space="preserve">ия своих расходов на устранение </w:t>
      </w:r>
      <w:r w:rsidRPr="000A5F3B">
        <w:rPr>
          <w:rFonts w:ascii="Tahoma" w:eastAsia="Times New Roman" w:hAnsi="Tahoma" w:cs="Tahoma"/>
          <w:sz w:val="20"/>
          <w:szCs w:val="20"/>
          <w:lang w:eastAsia="ru-RU"/>
        </w:rPr>
        <w:t xml:space="preserve">недостатков собственными силами или силами привлеченных третьих лиц. </w:t>
      </w:r>
    </w:p>
    <w:p w:rsidR="000A5F3B" w:rsidRDefault="000A5F3B" w:rsidP="000A5F3B">
      <w:pPr>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6.5.В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962F1F" w:rsidRPr="00962F1F" w:rsidRDefault="00962F1F" w:rsidP="00962F1F">
      <w:pPr>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6.6.</w:t>
      </w:r>
      <w:r w:rsidRPr="00962F1F">
        <w:rPr>
          <w:rFonts w:ascii="Tahoma" w:eastAsia="Times New Roman" w:hAnsi="Tahoma" w:cs="Tahoma"/>
          <w:sz w:val="20"/>
          <w:szCs w:val="20"/>
          <w:lang w:eastAsia="ru-RU"/>
        </w:rPr>
        <w:t xml:space="preserve"> Исполнитель обеспечивает свой персонал универсальной технологической оснасткой, средствами механизации,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962F1F" w:rsidRPr="000A5F3B" w:rsidRDefault="00962F1F" w:rsidP="000A5F3B">
      <w:pPr>
        <w:spacing w:after="0" w:line="240" w:lineRule="auto"/>
        <w:contextualSpacing/>
        <w:jc w:val="both"/>
        <w:rPr>
          <w:rFonts w:ascii="Tahoma" w:eastAsia="Times New Roman" w:hAnsi="Tahoma" w:cs="Tahoma"/>
          <w:sz w:val="20"/>
          <w:szCs w:val="20"/>
          <w:lang w:eastAsia="ru-RU"/>
        </w:rPr>
      </w:pPr>
    </w:p>
    <w:p w:rsidR="000A5F3B" w:rsidRPr="000A5F3B" w:rsidRDefault="000A5F3B" w:rsidP="00BD0F0D">
      <w:pPr>
        <w:widowControl w:val="0"/>
        <w:numPr>
          <w:ilvl w:val="0"/>
          <w:numId w:val="15"/>
        </w:numPr>
        <w:tabs>
          <w:tab w:val="left" w:pos="709"/>
        </w:tabs>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Ответственность Сторон</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0A5F3B" w:rsidRPr="000A5F3B" w:rsidRDefault="000A5F3B" w:rsidP="00BD0F0D">
      <w:pPr>
        <w:numPr>
          <w:ilvl w:val="1"/>
          <w:numId w:val="15"/>
        </w:numPr>
        <w:tabs>
          <w:tab w:val="num" w:pos="1866"/>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0A5F3B" w:rsidRPr="000A5F3B" w:rsidRDefault="000A5F3B" w:rsidP="00BD0F0D">
      <w:pPr>
        <w:numPr>
          <w:ilvl w:val="1"/>
          <w:numId w:val="15"/>
        </w:numPr>
        <w:tabs>
          <w:tab w:val="num" w:pos="1866"/>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0A5F3B" w:rsidRPr="000A5F3B" w:rsidRDefault="000A5F3B" w:rsidP="00BD0F0D">
      <w:pPr>
        <w:numPr>
          <w:ilvl w:val="1"/>
          <w:numId w:val="15"/>
        </w:numPr>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A5F3B" w:rsidRPr="000A5F3B" w:rsidRDefault="000A5F3B" w:rsidP="00BD0F0D">
      <w:pPr>
        <w:numPr>
          <w:ilvl w:val="1"/>
          <w:numId w:val="15"/>
        </w:numPr>
        <w:spacing w:after="0" w:line="240" w:lineRule="auto"/>
        <w:contextualSpacing/>
        <w:jc w:val="both"/>
        <w:rPr>
          <w:rFonts w:ascii="Tahoma" w:eastAsia="Times New Roman" w:hAnsi="Tahoma" w:cs="Tahoma"/>
          <w:iCs/>
          <w:sz w:val="20"/>
          <w:szCs w:val="20"/>
          <w:lang w:eastAsia="ru-RU"/>
        </w:rPr>
      </w:pPr>
      <w:r w:rsidRPr="000A5F3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0A5F3B" w:rsidRPr="000A5F3B" w:rsidRDefault="000A5F3B" w:rsidP="00BD0F0D">
      <w:pPr>
        <w:numPr>
          <w:ilvl w:val="1"/>
          <w:numId w:val="15"/>
        </w:numPr>
        <w:tabs>
          <w:tab w:val="num" w:pos="1866"/>
        </w:tabs>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Заказчик не несет перед Исполнителем ответственность за упущенную выгоду.</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bookmarkStart w:id="4" w:name="_Ref325972312"/>
      <w:r w:rsidRPr="000A5F3B">
        <w:rPr>
          <w:rFonts w:ascii="Tahoma" w:eastAsia="Times New Roman" w:hAnsi="Tahoma" w:cs="Tahoma"/>
          <w:sz w:val="20"/>
          <w:szCs w:val="20"/>
          <w:lang w:eastAsia="ru-RU"/>
        </w:rPr>
        <w:t>Исполнитель при нарушении договорных обязательств уплачивает Заказчику:</w:t>
      </w:r>
      <w:bookmarkEnd w:id="4"/>
    </w:p>
    <w:p w:rsidR="000A5F3B" w:rsidRPr="000A5F3B" w:rsidRDefault="000A5F3B" w:rsidP="00FD59E2">
      <w:pPr>
        <w:widowControl w:val="0"/>
        <w:numPr>
          <w:ilvl w:val="1"/>
          <w:numId w:val="3"/>
        </w:numPr>
        <w:shd w:val="clear" w:color="auto" w:fill="FFFFFF"/>
        <w:tabs>
          <w:tab w:val="clear" w:pos="1866"/>
          <w:tab w:val="num" w:pos="851"/>
        </w:tabs>
        <w:adjustRightInd w:val="0"/>
        <w:spacing w:after="0" w:line="240" w:lineRule="auto"/>
        <w:ind w:left="851" w:hanging="425"/>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0A5F3B" w:rsidRPr="000A5F3B" w:rsidRDefault="000A5F3B" w:rsidP="00FD59E2">
      <w:pPr>
        <w:widowControl w:val="0"/>
        <w:numPr>
          <w:ilvl w:val="1"/>
          <w:numId w:val="3"/>
        </w:numPr>
        <w:shd w:val="clear" w:color="auto" w:fill="FFFFFF"/>
        <w:tabs>
          <w:tab w:val="clear" w:pos="1866"/>
          <w:tab w:val="num" w:pos="851"/>
        </w:tabs>
        <w:adjustRightInd w:val="0"/>
        <w:spacing w:after="0" w:line="240" w:lineRule="auto"/>
        <w:ind w:left="851" w:hanging="425"/>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за окончание оказания Услуг после установленного срока – пеню в размере 0,2% (двух десятых процента) от Цены Услуг за каждый день просрочки. </w:t>
      </w:r>
      <w:r w:rsidRPr="000A5F3B">
        <w:rPr>
          <w:rFonts w:ascii="Tahoma" w:eastAsia="Times New Roman" w:hAnsi="Tahoma" w:cs="Tahoma"/>
          <w:i/>
          <w:sz w:val="20"/>
          <w:szCs w:val="20"/>
          <w:lang w:eastAsia="ru-RU"/>
        </w:rPr>
        <w:t>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r w:rsidRPr="000A5F3B">
        <w:rPr>
          <w:rFonts w:ascii="Tahoma" w:eastAsia="Times New Roman" w:hAnsi="Tahoma" w:cs="Tahoma"/>
          <w:sz w:val="20"/>
          <w:szCs w:val="20"/>
          <w:lang w:eastAsia="ru-RU"/>
        </w:rPr>
        <w:t>.</w:t>
      </w:r>
    </w:p>
    <w:p w:rsidR="000A5F3B" w:rsidRPr="000A5F3B" w:rsidRDefault="000A5F3B" w:rsidP="00FD59E2">
      <w:pPr>
        <w:widowControl w:val="0"/>
        <w:shd w:val="clear" w:color="auto" w:fill="FFFFFF"/>
        <w:tabs>
          <w:tab w:val="num" w:pos="851"/>
        </w:tabs>
        <w:adjustRightInd w:val="0"/>
        <w:spacing w:after="0" w:line="240" w:lineRule="auto"/>
        <w:contextualSpacing/>
        <w:jc w:val="both"/>
        <w:rPr>
          <w:rFonts w:ascii="Tahoma" w:eastAsia="Times New Roman" w:hAnsi="Tahoma" w:cs="Tahoma"/>
          <w:sz w:val="20"/>
          <w:szCs w:val="20"/>
          <w:lang w:eastAsia="ru-RU"/>
        </w:rPr>
      </w:pPr>
    </w:p>
    <w:p w:rsidR="000A5F3B" w:rsidRPr="000A5F3B" w:rsidRDefault="000A5F3B" w:rsidP="00FD59E2">
      <w:pPr>
        <w:widowControl w:val="0"/>
        <w:numPr>
          <w:ilvl w:val="1"/>
          <w:numId w:val="3"/>
        </w:numPr>
        <w:shd w:val="clear" w:color="auto" w:fill="FFFFFF"/>
        <w:tabs>
          <w:tab w:val="clear" w:pos="1866"/>
          <w:tab w:val="num" w:pos="851"/>
          <w:tab w:val="num" w:pos="993"/>
        </w:tabs>
        <w:autoSpaceDE w:val="0"/>
        <w:autoSpaceDN w:val="0"/>
        <w:adjustRightInd w:val="0"/>
        <w:spacing w:after="0" w:line="240" w:lineRule="auto"/>
        <w:ind w:left="851" w:hanging="425"/>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За ненадлежащее исполнение Исполнителем,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0A5F3B" w:rsidRPr="000A5F3B" w:rsidRDefault="000A5F3B" w:rsidP="00FD59E2">
      <w:pPr>
        <w:widowControl w:val="0"/>
        <w:numPr>
          <w:ilvl w:val="1"/>
          <w:numId w:val="3"/>
        </w:numPr>
        <w:shd w:val="clear" w:color="auto" w:fill="FFFFFF"/>
        <w:tabs>
          <w:tab w:val="clear" w:pos="1866"/>
          <w:tab w:val="num" w:pos="851"/>
        </w:tabs>
        <w:autoSpaceDE w:val="0"/>
        <w:autoSpaceDN w:val="0"/>
        <w:adjustRightInd w:val="0"/>
        <w:spacing w:after="0" w:line="240" w:lineRule="auto"/>
        <w:ind w:left="851" w:hanging="425"/>
        <w:contextualSpacing/>
        <w:jc w:val="both"/>
        <w:rPr>
          <w:rFonts w:ascii="Tahoma" w:eastAsia="Times New Roman" w:hAnsi="Tahoma" w:cs="Tahoma"/>
          <w:sz w:val="20"/>
          <w:szCs w:val="20"/>
          <w:lang w:eastAsia="ru-RU"/>
        </w:rPr>
      </w:pPr>
      <w:bookmarkStart w:id="5" w:name="_Ref327954349"/>
      <w:r w:rsidRPr="000A5F3B">
        <w:rPr>
          <w:rFonts w:ascii="Tahoma" w:eastAsia="Times New Roman" w:hAnsi="Tahoma" w:cs="Tahoma"/>
          <w:sz w:val="20"/>
          <w:szCs w:val="20"/>
          <w:lang w:eastAsia="ru-RU"/>
        </w:rPr>
        <w:t xml:space="preserve"> За </w:t>
      </w:r>
      <w:r w:rsidRPr="000A5F3B">
        <w:rPr>
          <w:rFonts w:ascii="Tahoma" w:eastAsia="Times New Roman" w:hAnsi="Tahoma" w:cs="Tahoma"/>
          <w:color w:val="000000"/>
          <w:sz w:val="20"/>
          <w:szCs w:val="20"/>
          <w:lang w:eastAsia="ru-RU"/>
        </w:rPr>
        <w:t>несвоевременное</w:t>
      </w:r>
      <w:r w:rsidRPr="000A5F3B">
        <w:rPr>
          <w:rFonts w:ascii="Tahoma" w:eastAsia="Times New Roman" w:hAnsi="Tahoma" w:cs="Tahoma"/>
          <w:sz w:val="20"/>
          <w:szCs w:val="20"/>
          <w:lang w:eastAsia="ru-RU"/>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0A5F3B" w:rsidRPr="000A5F3B" w:rsidRDefault="000A5F3B" w:rsidP="00FD59E2">
      <w:pPr>
        <w:widowControl w:val="0"/>
        <w:numPr>
          <w:ilvl w:val="1"/>
          <w:numId w:val="3"/>
        </w:numPr>
        <w:shd w:val="clear" w:color="auto" w:fill="FFFFFF"/>
        <w:tabs>
          <w:tab w:val="clear" w:pos="1866"/>
          <w:tab w:val="num" w:pos="851"/>
        </w:tabs>
        <w:autoSpaceDE w:val="0"/>
        <w:autoSpaceDN w:val="0"/>
        <w:adjustRightInd w:val="0"/>
        <w:spacing w:after="0" w:line="240" w:lineRule="auto"/>
        <w:ind w:left="851" w:hanging="425"/>
        <w:contextualSpacing/>
        <w:jc w:val="both"/>
        <w:rPr>
          <w:rFonts w:ascii="Tahoma" w:eastAsia="Times New Roman" w:hAnsi="Tahoma" w:cs="Tahoma"/>
          <w:sz w:val="20"/>
          <w:szCs w:val="20"/>
          <w:lang w:eastAsia="ru-RU"/>
        </w:rPr>
      </w:pPr>
      <w:bookmarkStart w:id="6" w:name="_Ref328989777"/>
      <w:r w:rsidRPr="000A5F3B">
        <w:rPr>
          <w:rFonts w:ascii="Tahoma" w:eastAsia="Times New Roman" w:hAnsi="Tahoma" w:cs="Tahoma"/>
          <w:sz w:val="20"/>
          <w:szCs w:val="20"/>
          <w:lang w:eastAsia="ru-RU"/>
        </w:rPr>
        <w:t xml:space="preserve">За нарушение Исполнителем пропускного и </w:t>
      </w:r>
      <w:r w:rsidRPr="000A5F3B">
        <w:rPr>
          <w:rFonts w:ascii="Tahoma" w:eastAsia="Times New Roman" w:hAnsi="Tahoma" w:cs="Tahoma"/>
          <w:bCs/>
          <w:sz w:val="20"/>
          <w:szCs w:val="20"/>
          <w:lang w:eastAsia="ru-RU"/>
        </w:rPr>
        <w:t>внутриобъектового</w:t>
      </w:r>
      <w:r w:rsidRPr="000A5F3B">
        <w:rPr>
          <w:rFonts w:ascii="Tahoma" w:eastAsia="Times New Roman" w:hAnsi="Tahoma" w:cs="Tahoma"/>
          <w:sz w:val="20"/>
          <w:szCs w:val="20"/>
          <w:lang w:eastAsia="ru-RU"/>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Pr="000A5F3B">
        <w:rPr>
          <w:rFonts w:ascii="Tahoma" w:eastAsia="Times New Roman" w:hAnsi="Tahoma" w:cs="Tahoma"/>
          <w:sz w:val="20"/>
          <w:szCs w:val="20"/>
          <w:lang w:eastAsia="ru-RU"/>
        </w:rPr>
        <w:t xml:space="preserve"> </w:t>
      </w:r>
    </w:p>
    <w:p w:rsidR="000A5F3B" w:rsidRPr="000A5F3B" w:rsidRDefault="000A5F3B" w:rsidP="00FD59E2">
      <w:pPr>
        <w:numPr>
          <w:ilvl w:val="1"/>
          <w:numId w:val="3"/>
        </w:numPr>
        <w:tabs>
          <w:tab w:val="clear" w:pos="1866"/>
          <w:tab w:val="num" w:pos="709"/>
          <w:tab w:val="num" w:pos="851"/>
        </w:tabs>
        <w:autoSpaceDE w:val="0"/>
        <w:autoSpaceDN w:val="0"/>
        <w:adjustRightInd w:val="0"/>
        <w:spacing w:after="0" w:line="240" w:lineRule="auto"/>
        <w:ind w:left="851" w:hanging="425"/>
        <w:jc w:val="both"/>
        <w:rPr>
          <w:rFonts w:ascii="Tahoma" w:eastAsia="Calibri" w:hAnsi="Tahoma" w:cs="Tahoma"/>
          <w:i/>
          <w:iCs/>
          <w:sz w:val="20"/>
          <w:szCs w:val="20"/>
        </w:rPr>
      </w:pPr>
      <w:r w:rsidRPr="000A5F3B">
        <w:rPr>
          <w:rFonts w:ascii="Tahoma" w:eastAsia="Calibri" w:hAnsi="Tahoma" w:cs="Tahoma"/>
          <w:iCs/>
          <w:sz w:val="20"/>
          <w:szCs w:val="20"/>
        </w:rPr>
        <w:t xml:space="preserve">В случае нарушения сроков устранения Недостатков в порядке, предусмотренном Договором, Исполнитель обязан уплатить неустойку </w:t>
      </w:r>
      <w:r w:rsidRPr="000A5F3B">
        <w:rPr>
          <w:rFonts w:ascii="Tahoma" w:eastAsia="Times New Roman" w:hAnsi="Tahoma" w:cs="Tahoma"/>
          <w:iCs/>
          <w:sz w:val="20"/>
          <w:szCs w:val="20"/>
          <w:lang w:eastAsia="ru-RU"/>
        </w:rPr>
        <w:t>в размере</w:t>
      </w:r>
      <w:r w:rsidRPr="000A5F3B">
        <w:rPr>
          <w:rFonts w:ascii="Tahoma" w:eastAsia="Calibri" w:hAnsi="Tahoma" w:cs="Tahoma"/>
          <w:iCs/>
          <w:sz w:val="20"/>
          <w:szCs w:val="20"/>
        </w:rPr>
        <w:t xml:space="preserve"> 0,1% от Цены Услуг за каждый день просрочки.</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bookmarkStart w:id="7" w:name="_Ref327954352"/>
      <w:r w:rsidRPr="000A5F3B">
        <w:rPr>
          <w:rFonts w:ascii="Tahoma" w:eastAsia="Times New Roman"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rsidR="000A5F3B" w:rsidRPr="000A5F3B" w:rsidRDefault="000A5F3B" w:rsidP="00BD0F0D">
      <w:pPr>
        <w:numPr>
          <w:ilvl w:val="1"/>
          <w:numId w:val="15"/>
        </w:numPr>
        <w:autoSpaceDE w:val="0"/>
        <w:autoSpaceDN w:val="0"/>
        <w:adjustRightInd w:val="0"/>
        <w:spacing w:after="0" w:line="240" w:lineRule="auto"/>
        <w:contextualSpacing/>
        <w:jc w:val="both"/>
        <w:rPr>
          <w:rFonts w:ascii="Tahoma" w:eastAsia="Times New Roman" w:hAnsi="Tahoma" w:cs="Tahoma"/>
          <w:sz w:val="20"/>
          <w:szCs w:val="20"/>
          <w:lang w:eastAsia="ru-RU"/>
        </w:rPr>
      </w:pPr>
      <w:bookmarkStart w:id="8" w:name="_Ref327954355"/>
      <w:bookmarkStart w:id="9" w:name="_Ref273619007"/>
      <w:r w:rsidRPr="000A5F3B">
        <w:rPr>
          <w:rFonts w:ascii="Tahoma" w:eastAsia="Times New Roman"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0A5F3B">
        <w:rPr>
          <w:rFonts w:ascii="Tahoma" w:eastAsia="Times New Roman" w:hAnsi="Tahoma" w:cs="Tahoma"/>
          <w:sz w:val="20"/>
          <w:szCs w:val="20"/>
          <w:lang w:eastAsia="ru-RU"/>
        </w:rPr>
        <w:t xml:space="preserve"> </w:t>
      </w:r>
      <w:bookmarkEnd w:id="9"/>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bookmarkStart w:id="10" w:name="_Ref327954364"/>
      <w:r w:rsidRPr="000A5F3B">
        <w:rPr>
          <w:rFonts w:ascii="Tahoma" w:eastAsia="Times New Roman" w:hAnsi="Tahoma" w:cs="Tahoma"/>
          <w:sz w:val="20"/>
          <w:szCs w:val="20"/>
          <w:lang w:eastAsia="ru-RU"/>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rsidR="000A5F3B" w:rsidRPr="000A5F3B" w:rsidRDefault="009F6274" w:rsidP="00816374">
      <w:pPr>
        <w:numPr>
          <w:ilvl w:val="1"/>
          <w:numId w:val="15"/>
        </w:numPr>
        <w:tabs>
          <w:tab w:val="num" w:pos="1866"/>
        </w:tab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За  </w:t>
      </w:r>
      <w:r w:rsidR="00816374" w:rsidRPr="00816374">
        <w:rPr>
          <w:rFonts w:ascii="Tahoma" w:eastAsia="Times New Roman" w:hAnsi="Tahoma" w:cs="Tahoma"/>
          <w:sz w:val="20"/>
          <w:szCs w:val="20"/>
          <w:lang w:eastAsia="ru-RU"/>
        </w:rPr>
        <w:t>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фотосьемки и/или видеосъёмки, аудиозаписи на территории Заказчика (Объекта), Исполнитель обязан выплатить штраф в размере 5000,00 рублей за каждый случай нарушения. В случаи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представленных Исполнителю Заказчиком в рамках исполнения договора, Исполнитель обязан выплатить штраф в размере 10 000,00 рублей за каждый случай нарушения.</w:t>
      </w:r>
    </w:p>
    <w:p w:rsidR="000A5F3B" w:rsidRPr="000A5F3B" w:rsidRDefault="000A5F3B" w:rsidP="00BD0F0D">
      <w:pPr>
        <w:numPr>
          <w:ilvl w:val="1"/>
          <w:numId w:val="15"/>
        </w:numPr>
        <w:tabs>
          <w:tab w:val="num" w:pos="709"/>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Уплата предусмотренн</w:t>
      </w:r>
      <w:r w:rsidRPr="000A5F3B">
        <w:rPr>
          <w:rFonts w:ascii="Tahoma" w:eastAsia="Times New Roman" w:hAnsi="Tahoma" w:cs="Tahoma"/>
          <w:color w:val="000000"/>
          <w:sz w:val="20"/>
          <w:szCs w:val="20"/>
          <w:lang w:eastAsia="ru-RU"/>
        </w:rPr>
        <w:t>ых</w:t>
      </w:r>
      <w:r w:rsidRPr="000A5F3B">
        <w:rPr>
          <w:rFonts w:ascii="Tahoma" w:eastAsia="Times New Roman"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0A5F3B" w:rsidRPr="000A5F3B" w:rsidRDefault="000A5F3B" w:rsidP="00BD0F0D">
      <w:pPr>
        <w:numPr>
          <w:ilvl w:val="1"/>
          <w:numId w:val="15"/>
        </w:numPr>
        <w:tabs>
          <w:tab w:val="num" w:pos="709"/>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0A5F3B" w:rsidRPr="000A5F3B" w:rsidRDefault="000A5F3B" w:rsidP="000A5F3B">
      <w:pPr>
        <w:widowControl w:val="0"/>
        <w:shd w:val="clear" w:color="auto" w:fill="FFFFFF"/>
        <w:autoSpaceDE w:val="0"/>
        <w:autoSpaceDN w:val="0"/>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7.15. 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и по</w:t>
      </w:r>
      <w:r w:rsidRPr="000A5F3B">
        <w:rPr>
          <w:rFonts w:ascii="Tahoma" w:eastAsia="Times New Roman" w:hAnsi="Tahoma" w:cs="Tahoma"/>
          <w:color w:val="000000"/>
          <w:sz w:val="20"/>
          <w:szCs w:val="24"/>
          <w:lang w:eastAsia="ru-RU"/>
        </w:rPr>
        <w:t xml:space="preserve">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r w:rsidRPr="000A5F3B">
        <w:rPr>
          <w:rFonts w:ascii="Tahoma" w:eastAsia="Times New Roman" w:hAnsi="Tahoma" w:cs="Tahoma"/>
          <w:color w:val="000000"/>
          <w:sz w:val="20"/>
          <w:szCs w:val="20"/>
          <w:lang w:eastAsia="ru-RU"/>
        </w:rPr>
        <w:t xml:space="preserve"> </w:t>
      </w:r>
    </w:p>
    <w:p w:rsidR="000A5F3B" w:rsidRPr="000A5F3B" w:rsidRDefault="000A5F3B" w:rsidP="000A5F3B">
      <w:pPr>
        <w:widowControl w:val="0"/>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7.16.Настоящим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0A5F3B" w:rsidRPr="000A5F3B" w:rsidRDefault="000A5F3B"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Форс-мажор</w:t>
      </w:r>
    </w:p>
    <w:p w:rsidR="000A5F3B" w:rsidRPr="000A5F3B" w:rsidRDefault="000A5F3B" w:rsidP="00BD0F0D">
      <w:pPr>
        <w:numPr>
          <w:ilvl w:val="1"/>
          <w:numId w:val="15"/>
        </w:numPr>
        <w:tabs>
          <w:tab w:val="num" w:pos="1866"/>
        </w:tabs>
        <w:spacing w:after="0" w:line="240" w:lineRule="auto"/>
        <w:contextualSpacing/>
        <w:rPr>
          <w:rFonts w:ascii="Tahoma" w:eastAsia="Times New Roman" w:hAnsi="Tahoma" w:cs="Tahoma"/>
          <w:bCs/>
          <w:sz w:val="20"/>
          <w:szCs w:val="20"/>
          <w:lang w:eastAsia="ru-RU"/>
        </w:rPr>
      </w:pPr>
      <w:r w:rsidRPr="000A5F3B">
        <w:rPr>
          <w:rFonts w:ascii="Tahoma" w:eastAsia="Times New Roman" w:hAnsi="Tahoma" w:cs="Tahoma"/>
          <w:sz w:val="20"/>
          <w:szCs w:val="20"/>
          <w:lang w:eastAsia="ru-RU"/>
        </w:rPr>
        <w:t xml:space="preserve">Стороны освобождаются </w:t>
      </w:r>
      <w:r w:rsidRPr="000A5F3B">
        <w:rPr>
          <w:rFonts w:ascii="Tahoma" w:eastAsia="Times New Roman"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0A5F3B" w:rsidRPr="000A5F3B" w:rsidRDefault="000A5F3B" w:rsidP="00BD0F0D">
      <w:pPr>
        <w:numPr>
          <w:ilvl w:val="1"/>
          <w:numId w:val="15"/>
        </w:numPr>
        <w:tabs>
          <w:tab w:val="num" w:pos="1866"/>
        </w:tabs>
        <w:spacing w:after="0" w:line="240" w:lineRule="auto"/>
        <w:contextualSpacing/>
        <w:jc w:val="both"/>
        <w:rPr>
          <w:rFonts w:ascii="Tahoma" w:eastAsia="Times New Roman" w:hAnsi="Tahoma" w:cs="Tahoma"/>
          <w:bCs/>
          <w:sz w:val="20"/>
          <w:szCs w:val="20"/>
          <w:lang w:eastAsia="ru-RU"/>
        </w:rPr>
      </w:pPr>
      <w:r w:rsidRPr="000A5F3B">
        <w:rPr>
          <w:rFonts w:ascii="Tahoma" w:eastAsia="Times New Roman" w:hAnsi="Tahoma" w:cs="Tahoma"/>
          <w:sz w:val="20"/>
          <w:szCs w:val="20"/>
          <w:lang w:eastAsia="ru-RU"/>
        </w:rPr>
        <w:t xml:space="preserve">Под обстоятельствами непреодолимой силы (форс-мажорные обстоятельства) </w:t>
      </w:r>
      <w:r w:rsidRPr="000A5F3B">
        <w:rPr>
          <w:rFonts w:ascii="Tahoma" w:eastAsia="Times New Roman" w:hAnsi="Tahoma" w:cs="Tahoma"/>
          <w:bCs/>
          <w:sz w:val="20"/>
          <w:szCs w:val="20"/>
          <w:lang w:eastAsia="ru-RU"/>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w:t>
      </w:r>
      <w:r w:rsidRPr="000A5F3B">
        <w:rPr>
          <w:rFonts w:ascii="Tahoma" w:eastAsia="Times New Roman" w:hAnsi="Tahoma" w:cs="Tahoma"/>
          <w:bCs/>
          <w:sz w:val="20"/>
          <w:szCs w:val="20"/>
          <w:lang w:eastAsia="ru-RU"/>
        </w:rPr>
        <w:lastRenderedPageBreak/>
        <w:t>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0A5F3B" w:rsidRPr="000A5F3B" w:rsidRDefault="000A5F3B"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0A5F3B" w:rsidRPr="000A5F3B" w:rsidRDefault="000A5F3B"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0A5F3B" w:rsidRPr="000A5F3B" w:rsidRDefault="000A5F3B"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0A5F3B" w:rsidRPr="000A5F3B" w:rsidRDefault="006B4F7D"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Не уведомление</w:t>
      </w:r>
      <w:r w:rsidR="000A5F3B" w:rsidRPr="000A5F3B">
        <w:rPr>
          <w:rFonts w:ascii="Tahoma" w:eastAsia="Times New Roman" w:hAnsi="Tahoma" w:cs="Tahoma"/>
          <w:bCs/>
          <w:sz w:val="20"/>
          <w:szCs w:val="20"/>
          <w:lang w:eastAsia="ru-RU"/>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0A5F3B" w:rsidRPr="000A5F3B" w:rsidRDefault="000A5F3B"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0A5F3B" w:rsidRPr="000A5F3B" w:rsidRDefault="000A5F3B" w:rsidP="00BD0F0D">
      <w:pPr>
        <w:widowControl w:val="0"/>
        <w:numPr>
          <w:ilvl w:val="1"/>
          <w:numId w:val="15"/>
        </w:numPr>
        <w:tabs>
          <w:tab w:val="num" w:pos="1866"/>
        </w:tabs>
        <w:spacing w:after="0" w:line="240" w:lineRule="auto"/>
        <w:contextualSpacing/>
        <w:jc w:val="both"/>
        <w:outlineLvl w:val="2"/>
        <w:rPr>
          <w:rFonts w:ascii="Tahoma" w:eastAsia="Times New Roman" w:hAnsi="Tahoma" w:cs="Tahoma"/>
          <w:bCs/>
          <w:sz w:val="20"/>
          <w:szCs w:val="20"/>
          <w:lang w:eastAsia="ru-RU"/>
        </w:rPr>
      </w:pPr>
      <w:r w:rsidRPr="000A5F3B">
        <w:rPr>
          <w:rFonts w:ascii="Tahoma" w:eastAsia="Times New Roman"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0A5F3B" w:rsidRPr="000A5F3B" w:rsidRDefault="000A5F3B"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Порядок разрешения споров</w:t>
      </w:r>
    </w:p>
    <w:p w:rsidR="000A5F3B" w:rsidRPr="000A5F3B" w:rsidRDefault="000A5F3B" w:rsidP="00BD0F0D">
      <w:pPr>
        <w:numPr>
          <w:ilvl w:val="1"/>
          <w:numId w:val="15"/>
        </w:numPr>
        <w:tabs>
          <w:tab w:val="num" w:pos="1866"/>
        </w:tabs>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0A5F3B" w:rsidRPr="000A5F3B" w:rsidRDefault="000A5F3B" w:rsidP="00BD0F0D">
      <w:pPr>
        <w:numPr>
          <w:ilvl w:val="1"/>
          <w:numId w:val="15"/>
        </w:numPr>
        <w:tabs>
          <w:tab w:val="num" w:pos="567"/>
          <w:tab w:val="num" w:pos="1866"/>
        </w:tabs>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A5F3B" w:rsidRPr="000A5F3B" w:rsidRDefault="000A5F3B" w:rsidP="00BD0F0D">
      <w:pPr>
        <w:widowControl w:val="0"/>
        <w:numPr>
          <w:ilvl w:val="1"/>
          <w:numId w:val="15"/>
        </w:numPr>
        <w:tabs>
          <w:tab w:val="num" w:pos="1440"/>
          <w:tab w:val="num" w:pos="1866"/>
        </w:tabs>
        <w:autoSpaceDE w:val="0"/>
        <w:autoSpaceDN w:val="0"/>
        <w:adjustRightInd w:val="0"/>
        <w:spacing w:after="0" w:line="240" w:lineRule="auto"/>
        <w:contextualSpacing/>
        <w:jc w:val="both"/>
        <w:rPr>
          <w:rFonts w:ascii="Tahoma" w:eastAsia="Times New Roman" w:hAnsi="Tahoma" w:cs="Tahoma"/>
          <w:sz w:val="20"/>
          <w:lang w:eastAsia="ru-RU"/>
        </w:rPr>
      </w:pPr>
      <w:r w:rsidRPr="000A5F3B">
        <w:rPr>
          <w:rFonts w:ascii="Tahoma" w:eastAsia="Times New Roman" w:hAnsi="Tahoma" w:cs="Tahoma"/>
          <w:iCs/>
          <w:sz w:val="20"/>
          <w:lang w:eastAsia="ru-RU"/>
        </w:rPr>
        <w:t xml:space="preserve">Споры, разногласия или требования, не урегулированные в претензионном порядке, передаются на разрешение в </w:t>
      </w:r>
      <w:r w:rsidRPr="000A5F3B">
        <w:rPr>
          <w:rFonts w:ascii="Tahoma" w:eastAsia="Times New Roman" w:hAnsi="Tahoma" w:cs="Tahoma"/>
          <w:sz w:val="20"/>
          <w:lang w:eastAsia="ru-RU"/>
        </w:rPr>
        <w:t>арбитражный суд  Оренбургской области</w:t>
      </w:r>
    </w:p>
    <w:p w:rsidR="000A5F3B" w:rsidRPr="000A5F3B" w:rsidRDefault="000A5F3B"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Основания изменения и расторжения Договора</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0A5F3B" w:rsidRPr="000A5F3B" w:rsidRDefault="000A5F3B" w:rsidP="00BD0F0D">
      <w:pPr>
        <w:widowControl w:val="0"/>
        <w:numPr>
          <w:ilvl w:val="1"/>
          <w:numId w:val="15"/>
        </w:numPr>
        <w:shd w:val="clear" w:color="auto" w:fill="FFFFFF"/>
        <w:tabs>
          <w:tab w:val="num" w:pos="1866"/>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Договор может быть изменен или прекращен:</w:t>
      </w:r>
    </w:p>
    <w:p w:rsidR="000A5F3B" w:rsidRPr="000A5F3B" w:rsidRDefault="000A5F3B" w:rsidP="00CD5532">
      <w:pPr>
        <w:numPr>
          <w:ilvl w:val="0"/>
          <w:numId w:val="6"/>
        </w:numPr>
        <w:autoSpaceDE w:val="0"/>
        <w:autoSpaceDN w:val="0"/>
        <w:adjustRightInd w:val="0"/>
        <w:spacing w:after="0" w:line="240" w:lineRule="auto"/>
        <w:ind w:left="0" w:firstLine="0"/>
        <w:jc w:val="both"/>
        <w:rPr>
          <w:rFonts w:ascii="Tahoma" w:eastAsia="Calibri" w:hAnsi="Tahoma" w:cs="Tahoma"/>
          <w:iCs/>
          <w:sz w:val="20"/>
          <w:szCs w:val="20"/>
        </w:rPr>
      </w:pPr>
      <w:r w:rsidRPr="000A5F3B">
        <w:rPr>
          <w:rFonts w:ascii="Tahoma" w:eastAsia="Calibri" w:hAnsi="Tahoma" w:cs="Tahoma"/>
          <w:iCs/>
          <w:sz w:val="20"/>
          <w:szCs w:val="2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0A5F3B" w:rsidRPr="000A5F3B" w:rsidRDefault="000A5F3B" w:rsidP="00CD5532">
      <w:pPr>
        <w:numPr>
          <w:ilvl w:val="0"/>
          <w:numId w:val="6"/>
        </w:numPr>
        <w:autoSpaceDE w:val="0"/>
        <w:autoSpaceDN w:val="0"/>
        <w:adjustRightInd w:val="0"/>
        <w:spacing w:after="0" w:line="240" w:lineRule="auto"/>
        <w:ind w:left="0" w:firstLine="0"/>
        <w:jc w:val="both"/>
        <w:rPr>
          <w:rFonts w:ascii="Tahoma" w:eastAsia="Calibri" w:hAnsi="Tahoma" w:cs="Tahoma"/>
          <w:iCs/>
          <w:sz w:val="20"/>
          <w:szCs w:val="20"/>
        </w:rPr>
      </w:pPr>
      <w:r w:rsidRPr="000A5F3B">
        <w:rPr>
          <w:rFonts w:ascii="Tahoma" w:eastAsia="Calibri"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0A5F3B" w:rsidRPr="000A5F3B" w:rsidRDefault="000A5F3B" w:rsidP="00CD5532">
      <w:pPr>
        <w:numPr>
          <w:ilvl w:val="0"/>
          <w:numId w:val="6"/>
        </w:numPr>
        <w:autoSpaceDE w:val="0"/>
        <w:autoSpaceDN w:val="0"/>
        <w:adjustRightInd w:val="0"/>
        <w:spacing w:after="0" w:line="240" w:lineRule="auto"/>
        <w:ind w:left="284" w:hanging="284"/>
        <w:jc w:val="both"/>
        <w:rPr>
          <w:rFonts w:ascii="Tahoma" w:eastAsia="Calibri" w:hAnsi="Tahoma" w:cs="Tahoma"/>
          <w:iCs/>
          <w:sz w:val="20"/>
          <w:szCs w:val="20"/>
        </w:rPr>
      </w:pPr>
      <w:r w:rsidRPr="000A5F3B">
        <w:rPr>
          <w:rFonts w:ascii="Tahoma" w:eastAsia="Calibri" w:hAnsi="Tahoma" w:cs="Tahoma"/>
          <w:iCs/>
          <w:sz w:val="20"/>
          <w:szCs w:val="20"/>
        </w:rPr>
        <w:t xml:space="preserve"> </w:t>
      </w:r>
      <w:r w:rsidR="00CD5532">
        <w:rPr>
          <w:rFonts w:ascii="Tahoma" w:eastAsia="Calibri" w:hAnsi="Tahoma" w:cs="Tahoma"/>
          <w:iCs/>
          <w:sz w:val="20"/>
          <w:szCs w:val="20"/>
        </w:rPr>
        <w:t xml:space="preserve">     </w:t>
      </w:r>
      <w:r w:rsidRPr="000A5F3B">
        <w:rPr>
          <w:rFonts w:ascii="Tahoma" w:eastAsia="Calibri" w:hAnsi="Tahoma" w:cs="Tahoma"/>
          <w:iCs/>
          <w:sz w:val="20"/>
          <w:szCs w:val="20"/>
        </w:rPr>
        <w:t xml:space="preserve">в одностороннем порядке по требованию одной из Сторон в случаях и порядке, предусмотренных настоящим Договором. </w:t>
      </w:r>
    </w:p>
    <w:p w:rsidR="000A5F3B" w:rsidRPr="000A5F3B" w:rsidRDefault="000A5F3B" w:rsidP="00BD0F0D">
      <w:pPr>
        <w:widowControl w:val="0"/>
        <w:numPr>
          <w:ilvl w:val="1"/>
          <w:numId w:val="15"/>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b/>
          <w:sz w:val="20"/>
          <w:szCs w:val="20"/>
          <w:lang w:eastAsia="ru-RU"/>
        </w:rPr>
        <w:t>Отказ от исполнения Договора по инициативе Исполнителя.</w:t>
      </w:r>
    </w:p>
    <w:p w:rsidR="000A5F3B" w:rsidRPr="000A5F3B" w:rsidRDefault="000A5F3B" w:rsidP="000A5F3B">
      <w:pPr>
        <w:widowControl w:val="0"/>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10.4.1 Исполнитель вправе отказаться от исполнения настоящего Договора исключительно, при условии выплаты Заказчику компенсации в размере 10 000 рублей.</w:t>
      </w:r>
    </w:p>
    <w:p w:rsidR="000A5F3B" w:rsidRPr="000A5F3B" w:rsidRDefault="000A5F3B" w:rsidP="000A5F3B">
      <w:pPr>
        <w:widowControl w:val="0"/>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0A5F3B" w:rsidRPr="000A5F3B" w:rsidRDefault="000A5F3B" w:rsidP="00BD0F0D">
      <w:pPr>
        <w:widowControl w:val="0"/>
        <w:numPr>
          <w:ilvl w:val="1"/>
          <w:numId w:val="15"/>
        </w:numPr>
        <w:shd w:val="clear" w:color="auto" w:fill="FFFFFF"/>
        <w:tabs>
          <w:tab w:val="num" w:pos="1866"/>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b/>
          <w:sz w:val="20"/>
          <w:szCs w:val="20"/>
          <w:lang w:eastAsia="ru-RU"/>
        </w:rPr>
        <w:lastRenderedPageBreak/>
        <w:t>Отказ от исполнения Договора по инициативе Заказчика</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0A5F3B" w:rsidRPr="000A5F3B" w:rsidRDefault="000A5F3B" w:rsidP="000A5F3B">
      <w:pPr>
        <w:tabs>
          <w:tab w:val="num" w:pos="423"/>
        </w:tabs>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0A5F3B">
        <w:rPr>
          <w:rFonts w:ascii="Tahoma" w:eastAsia="Calibri" w:hAnsi="Tahoma" w:cs="Tahoma"/>
          <w:i/>
          <w:iCs/>
          <w:sz w:val="20"/>
          <w:szCs w:val="20"/>
        </w:rPr>
        <w:t xml:space="preserve"> </w:t>
      </w:r>
      <w:r w:rsidRPr="000A5F3B">
        <w:rPr>
          <w:rFonts w:ascii="Tahoma" w:eastAsia="Calibri" w:hAnsi="Tahoma" w:cs="Tahoma"/>
          <w:iCs/>
          <w:sz w:val="20"/>
          <w:szCs w:val="20"/>
        </w:rPr>
        <w:t>на основании двухсторонних актов оказанных услуг. Убытки, включая упущенную выгоду Исполнителя, возмещению не подлежат.</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a) нарушение Исполнителем условий настоящего Договора, ведущее к существенному снижению качества Услуг;</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lang w:val="en-US"/>
        </w:rPr>
        <w:t>b</w:t>
      </w:r>
      <w:r w:rsidRPr="000A5F3B">
        <w:rPr>
          <w:rFonts w:ascii="Tahoma" w:eastAsia="Calibri"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статьей 4 Договора становится явно невозможным;</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c) во время оказания Услуг станет очевидным, что они не будут оказаны надлежащим образом и в срок;</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e) в отношении Исполнителя принято решения о ликвидации, либо реорганизации;</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f)в отношении Исполнителя подано заявление о признании его несостоятельным должником (банкротом);</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lang w:val="en-US"/>
        </w:rPr>
        <w:t>h</w:t>
      </w:r>
      <w:r w:rsidRPr="000A5F3B">
        <w:rPr>
          <w:rFonts w:ascii="Tahoma" w:eastAsia="Calibri" w:hAnsi="Tahoma" w:cs="Tahoma"/>
          <w:iCs/>
          <w:sz w:val="20"/>
          <w:szCs w:val="20"/>
        </w:rPr>
        <w:t>) в иных случаях, предусмотренных законодательством Российской Федерации и/или Договором.</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0A5F3B" w:rsidRPr="000A5F3B" w:rsidRDefault="000A5F3B" w:rsidP="000A5F3B">
      <w:p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1" w:name="_MailEndCompose"/>
    </w:p>
    <w:p w:rsidR="000A5F3B" w:rsidRPr="000A5F3B" w:rsidRDefault="000A5F3B" w:rsidP="000A5F3B">
      <w:pPr>
        <w:autoSpaceDE w:val="0"/>
        <w:autoSpaceDN w:val="0"/>
        <w:adjustRightInd w:val="0"/>
        <w:spacing w:after="0" w:line="240" w:lineRule="auto"/>
        <w:jc w:val="both"/>
        <w:rPr>
          <w:rFonts w:ascii="Tahoma" w:eastAsia="Calibri" w:hAnsi="Tahoma" w:cs="Tahoma"/>
          <w:bCs/>
          <w:i/>
          <w:iCs/>
          <w:sz w:val="20"/>
          <w:szCs w:val="20"/>
        </w:rPr>
      </w:pPr>
      <w:r w:rsidRPr="000A5F3B">
        <w:rPr>
          <w:rFonts w:ascii="Tahoma" w:eastAsia="Times New Roman" w:hAnsi="Tahoma" w:cs="Tahoma"/>
          <w:sz w:val="20"/>
          <w:szCs w:val="20"/>
          <w:lang w:eastAsia="ru-RU"/>
        </w:rPr>
        <w:t>10.5.6. В случае одностороннего отказа Заказчика от исполнения Договора по основаниям, предусмотренным п.10.5.2. настоящего Договора, Заказчик</w:t>
      </w:r>
      <w:r w:rsidR="00D924F1">
        <w:rPr>
          <w:rFonts w:ascii="Tahoma" w:eastAsia="Times New Roman" w:hAnsi="Tahoma" w:cs="Tahoma"/>
          <w:sz w:val="20"/>
          <w:szCs w:val="20"/>
          <w:lang w:eastAsia="ru-RU"/>
        </w:rPr>
        <w:t xml:space="preserve"> вправе потребовать, а Исполнитель</w:t>
      </w:r>
      <w:r w:rsidRPr="000A5F3B">
        <w:rPr>
          <w:rFonts w:ascii="Tahoma" w:eastAsia="Times New Roman" w:hAnsi="Tahoma" w:cs="Tahoma"/>
          <w:sz w:val="20"/>
          <w:szCs w:val="20"/>
          <w:lang w:eastAsia="ru-RU"/>
        </w:rPr>
        <w:t xml:space="preserve"> обязан выплатить Заказчику штраф в размере 5 </w:t>
      </w:r>
      <w:bookmarkEnd w:id="11"/>
      <w:r w:rsidRPr="000A5F3B">
        <w:rPr>
          <w:rFonts w:ascii="Tahoma" w:eastAsia="Times New Roman" w:hAnsi="Tahoma" w:cs="Tahoma"/>
          <w:sz w:val="20"/>
          <w:szCs w:val="20"/>
          <w:lang w:eastAsia="ru-RU"/>
        </w:rPr>
        <w:t>% от Цены Услуг.</w:t>
      </w:r>
    </w:p>
    <w:p w:rsidR="000A5F3B" w:rsidRPr="000A5F3B" w:rsidRDefault="000A5F3B"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Особые условия</w:t>
      </w:r>
    </w:p>
    <w:p w:rsidR="000A5F3B" w:rsidRPr="000A5F3B" w:rsidRDefault="000A5F3B" w:rsidP="000A5F3B">
      <w:pPr>
        <w:widowControl w:val="0"/>
        <w:numPr>
          <w:ilvl w:val="1"/>
          <w:numId w:val="11"/>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12" w:name="_Ref328406247"/>
      <w:r w:rsidRPr="000A5F3B">
        <w:rPr>
          <w:rFonts w:ascii="Tahoma" w:eastAsia="Times New Roman" w:hAnsi="Tahoma" w:cs="Tahoma"/>
          <w:sz w:val="20"/>
          <w:szCs w:val="20"/>
          <w:lang w:eastAsia="ru-RU"/>
        </w:rPr>
        <w:t>От имени Заказчика по вопросам контроля исполнения настоящего Договора, подписания актов оказанных Услуг, актов на списание материалов</w:t>
      </w:r>
      <w:r w:rsidRPr="000A5F3B">
        <w:rPr>
          <w:rFonts w:ascii="Tahoma" w:eastAsia="Times New Roman" w:hAnsi="Tahoma" w:cs="Tahoma"/>
          <w:color w:val="000000"/>
          <w:sz w:val="20"/>
          <w:szCs w:val="20"/>
          <w:lang w:eastAsia="ru-RU"/>
        </w:rPr>
        <w:t>,</w:t>
      </w:r>
      <w:r w:rsidRPr="000A5F3B">
        <w:rPr>
          <w:rFonts w:ascii="Tahoma" w:eastAsia="Times New Roman" w:hAnsi="Tahoma" w:cs="Tahoma"/>
          <w:sz w:val="20"/>
          <w:szCs w:val="20"/>
          <w:lang w:eastAsia="ru-RU"/>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rsidR="000A5F3B" w:rsidRPr="000A5F3B" w:rsidRDefault="000A5F3B" w:rsidP="000A5F3B">
      <w:pPr>
        <w:widowControl w:val="0"/>
        <w:spacing w:after="0" w:line="240" w:lineRule="auto"/>
        <w:contextualSpacing/>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Наименование:  АО «ЭнергосбыТ Плюс»</w:t>
      </w:r>
    </w:p>
    <w:p w:rsidR="000A5F3B" w:rsidRPr="000A5F3B" w:rsidRDefault="000A5F3B" w:rsidP="000A5F3B">
      <w:pPr>
        <w:widowControl w:val="0"/>
        <w:spacing w:after="0" w:line="240" w:lineRule="auto"/>
        <w:contextualSpacing/>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Уполномоченные лица:</w:t>
      </w:r>
      <w:r w:rsidRPr="000A5F3B">
        <w:rPr>
          <w:rFonts w:ascii="Calibri" w:eastAsia="Times New Roman" w:hAnsi="Calibri" w:cs="Times New Roman"/>
          <w:sz w:val="20"/>
          <w:lang w:eastAsia="ru-RU"/>
        </w:rPr>
        <w:t xml:space="preserve"> </w:t>
      </w:r>
      <w:r w:rsidRPr="000A5F3B">
        <w:rPr>
          <w:rFonts w:ascii="Tahoma" w:eastAsia="Times New Roman" w:hAnsi="Tahoma" w:cs="Tahoma"/>
          <w:color w:val="000000"/>
          <w:sz w:val="20"/>
          <w:szCs w:val="20"/>
          <w:lang w:eastAsia="ru-RU"/>
        </w:rPr>
        <w:t xml:space="preserve">Усманов Дмитрий Фаритович . </w:t>
      </w:r>
    </w:p>
    <w:p w:rsidR="000A5F3B" w:rsidRPr="000A5F3B" w:rsidRDefault="000A5F3B" w:rsidP="000A5F3B">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Стороны назначают ответственных за исполнение настоящего Договора:                                                             от Заказчика     Руководитель материально-технического управления – Усманов Дмитрий Фаритович, полномочия подтверждаются доверенностью №125-ОСЭБ от 31.01.2018 г. телефон (353) 234-72-47, </w:t>
      </w:r>
      <w:r w:rsidRPr="000A5F3B">
        <w:rPr>
          <w:rFonts w:ascii="Tahoma" w:eastAsia="Times New Roman" w:hAnsi="Tahoma" w:cs="Tahoma"/>
          <w:sz w:val="20"/>
          <w:szCs w:val="20"/>
          <w:lang w:val="en-US" w:eastAsia="ru-RU"/>
        </w:rPr>
        <w:t>e</w:t>
      </w:r>
      <w:r w:rsidRPr="000A5F3B">
        <w:rPr>
          <w:rFonts w:ascii="Tahoma" w:eastAsia="Times New Roman" w:hAnsi="Tahoma" w:cs="Tahoma"/>
          <w:sz w:val="20"/>
          <w:szCs w:val="20"/>
          <w:lang w:eastAsia="ru-RU"/>
        </w:rPr>
        <w:t>-</w:t>
      </w:r>
      <w:r w:rsidRPr="000A5F3B">
        <w:rPr>
          <w:rFonts w:ascii="Tahoma" w:eastAsia="Times New Roman" w:hAnsi="Tahoma" w:cs="Tahoma"/>
          <w:sz w:val="20"/>
          <w:szCs w:val="20"/>
          <w:lang w:val="en-US" w:eastAsia="ru-RU"/>
        </w:rPr>
        <w:t>mail</w:t>
      </w:r>
      <w:r w:rsidRPr="000A5F3B">
        <w:rPr>
          <w:rFonts w:ascii="Tahoma" w:eastAsia="Times New Roman" w:hAnsi="Tahoma" w:cs="Tahoma"/>
          <w:sz w:val="20"/>
          <w:szCs w:val="20"/>
          <w:lang w:eastAsia="ru-RU"/>
        </w:rPr>
        <w:t>:</w:t>
      </w:r>
      <w:r w:rsidR="00F538CE">
        <w:rPr>
          <w:rFonts w:ascii="Tahoma" w:eastAsia="Times New Roman" w:hAnsi="Tahoma" w:cs="Tahoma"/>
          <w:sz w:val="20"/>
          <w:szCs w:val="20"/>
          <w:lang w:eastAsia="ru-RU"/>
        </w:rPr>
        <w:t xml:space="preserve">    dmitriy.usmanov@esplus.ru.</w:t>
      </w:r>
    </w:p>
    <w:p w:rsidR="000A5F3B" w:rsidRPr="000A5F3B" w:rsidRDefault="000A5F3B" w:rsidP="000A5F3B">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от Исполнителя </w:t>
      </w:r>
      <w:r w:rsidR="00F538CE">
        <w:rPr>
          <w:rFonts w:ascii="Tahoma" w:eastAsia="Times New Roman" w:hAnsi="Tahoma" w:cs="Tahoma"/>
          <w:sz w:val="20"/>
          <w:szCs w:val="20"/>
          <w:lang w:eastAsia="ru-RU"/>
        </w:rPr>
        <w:t>:   ____________</w:t>
      </w:r>
    </w:p>
    <w:p w:rsidR="00816374" w:rsidRPr="00816374" w:rsidRDefault="00551DC5" w:rsidP="00816374">
      <w:pPr>
        <w:widowControl w:val="0"/>
        <w:numPr>
          <w:ilvl w:val="1"/>
          <w:numId w:val="15"/>
        </w:numPr>
        <w:autoSpaceDE w:val="0"/>
        <w:autoSpaceDN w:val="0"/>
        <w:adjustRightInd w:val="0"/>
        <w:spacing w:after="0" w:line="240" w:lineRule="auto"/>
        <w:contextualSpacing/>
        <w:jc w:val="both"/>
        <w:rPr>
          <w:rFonts w:ascii="Tahoma" w:eastAsia="Times New Roman" w:hAnsi="Tahoma" w:cs="Tahoma"/>
          <w:sz w:val="20"/>
          <w:szCs w:val="20"/>
          <w:lang w:eastAsia="ru-RU"/>
        </w:rPr>
      </w:pPr>
      <w:r>
        <w:rPr>
          <w:rFonts w:ascii="Tahoma" w:eastAsia="Times New Roman" w:hAnsi="Tahoma" w:cs="Tahoma"/>
          <w:b/>
          <w:sz w:val="20"/>
          <w:szCs w:val="20"/>
          <w:lang w:eastAsia="ru-RU"/>
        </w:rPr>
        <w:t xml:space="preserve">                      </w:t>
      </w:r>
      <w:r w:rsidR="000A5F3B" w:rsidRPr="000A5F3B">
        <w:rPr>
          <w:rFonts w:ascii="Tahoma" w:eastAsia="Times New Roman" w:hAnsi="Tahoma" w:cs="Tahoma"/>
          <w:b/>
          <w:sz w:val="20"/>
          <w:szCs w:val="20"/>
          <w:lang w:eastAsia="ru-RU"/>
        </w:rPr>
        <w:t>Уступка прав и обязательств по Договору</w:t>
      </w:r>
    </w:p>
    <w:p w:rsidR="000A5F3B" w:rsidRPr="000A5F3B" w:rsidRDefault="000A5F3B" w:rsidP="00816374">
      <w:pPr>
        <w:numPr>
          <w:ilvl w:val="2"/>
          <w:numId w:val="15"/>
        </w:numPr>
        <w:tabs>
          <w:tab w:val="num" w:pos="2008"/>
        </w:tabs>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При отсутствии письменного согласия Заказчика Исполнитель  не вправе:</w:t>
      </w:r>
    </w:p>
    <w:p w:rsidR="000A5F3B" w:rsidRPr="000A5F3B" w:rsidRDefault="000A5F3B" w:rsidP="00816374">
      <w:pPr>
        <w:numPr>
          <w:ilvl w:val="0"/>
          <w:numId w:val="7"/>
        </w:num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переводить свои обязательства (в том числе долги) на третье лицо;</w:t>
      </w:r>
    </w:p>
    <w:p w:rsidR="000A5F3B" w:rsidRPr="000A5F3B" w:rsidRDefault="000A5F3B" w:rsidP="00816374">
      <w:pPr>
        <w:numPr>
          <w:ilvl w:val="0"/>
          <w:numId w:val="7"/>
        </w:num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0A5F3B" w:rsidRPr="000A5F3B" w:rsidRDefault="000A5F3B" w:rsidP="00816374">
      <w:pPr>
        <w:numPr>
          <w:ilvl w:val="0"/>
          <w:numId w:val="7"/>
        </w:num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0A5F3B" w:rsidRPr="000A5F3B" w:rsidRDefault="000A5F3B" w:rsidP="00816374">
      <w:pPr>
        <w:numPr>
          <w:ilvl w:val="0"/>
          <w:numId w:val="7"/>
        </w:numPr>
        <w:autoSpaceDE w:val="0"/>
        <w:autoSpaceDN w:val="0"/>
        <w:adjustRightInd w:val="0"/>
        <w:spacing w:after="0" w:line="240" w:lineRule="auto"/>
        <w:jc w:val="both"/>
        <w:rPr>
          <w:rFonts w:ascii="Tahoma" w:eastAsia="Calibri" w:hAnsi="Tahoma" w:cs="Tahoma"/>
          <w:iCs/>
          <w:sz w:val="20"/>
          <w:szCs w:val="20"/>
        </w:rPr>
      </w:pPr>
      <w:r w:rsidRPr="000A5F3B">
        <w:rPr>
          <w:rFonts w:ascii="Tahoma" w:eastAsia="Calibri"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0A5F3B" w:rsidRPr="000A5F3B" w:rsidRDefault="000A5F3B" w:rsidP="00BD0F0D">
      <w:pPr>
        <w:numPr>
          <w:ilvl w:val="2"/>
          <w:numId w:val="15"/>
        </w:numPr>
        <w:autoSpaceDE w:val="0"/>
        <w:autoSpaceDN w:val="0"/>
        <w:adjustRightInd w:val="0"/>
        <w:spacing w:after="0" w:line="240" w:lineRule="auto"/>
        <w:ind w:left="0" w:firstLine="0"/>
        <w:jc w:val="both"/>
        <w:rPr>
          <w:rFonts w:ascii="Tahoma" w:eastAsia="Calibri" w:hAnsi="Tahoma" w:cs="Tahoma"/>
          <w:iCs/>
          <w:sz w:val="20"/>
          <w:szCs w:val="20"/>
        </w:rPr>
      </w:pPr>
      <w:r w:rsidRPr="000A5F3B">
        <w:rPr>
          <w:rFonts w:ascii="Tahoma" w:eastAsia="Calibri" w:hAnsi="Tahoma" w:cs="Tahoma"/>
          <w:iCs/>
          <w:sz w:val="20"/>
          <w:szCs w:val="2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0A5F3B" w:rsidRPr="000A5F3B" w:rsidRDefault="000A5F3B" w:rsidP="00BD0F0D">
      <w:pPr>
        <w:numPr>
          <w:ilvl w:val="2"/>
          <w:numId w:val="15"/>
        </w:numPr>
        <w:tabs>
          <w:tab w:val="num" w:pos="142"/>
        </w:tabs>
        <w:autoSpaceDE w:val="0"/>
        <w:autoSpaceDN w:val="0"/>
        <w:adjustRightInd w:val="0"/>
        <w:spacing w:after="0" w:line="240" w:lineRule="auto"/>
        <w:ind w:left="0" w:firstLine="0"/>
        <w:jc w:val="both"/>
        <w:rPr>
          <w:rFonts w:ascii="Tahoma" w:eastAsia="Calibri" w:hAnsi="Tahoma" w:cs="Tahoma"/>
          <w:iCs/>
          <w:sz w:val="20"/>
          <w:szCs w:val="20"/>
        </w:rPr>
      </w:pPr>
      <w:r w:rsidRPr="000A5F3B">
        <w:rPr>
          <w:rFonts w:ascii="Tahoma" w:eastAsia="Calibri"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0A5F3B" w:rsidRPr="000A5F3B" w:rsidRDefault="000A5F3B" w:rsidP="00BD0F0D">
      <w:pPr>
        <w:numPr>
          <w:ilvl w:val="2"/>
          <w:numId w:val="15"/>
        </w:numPr>
        <w:autoSpaceDE w:val="0"/>
        <w:autoSpaceDN w:val="0"/>
        <w:adjustRightInd w:val="0"/>
        <w:spacing w:after="0" w:line="240" w:lineRule="auto"/>
        <w:ind w:left="0" w:firstLine="0"/>
        <w:jc w:val="both"/>
        <w:rPr>
          <w:rFonts w:ascii="Tahoma" w:eastAsia="Calibri" w:hAnsi="Tahoma" w:cs="Tahoma"/>
          <w:iCs/>
          <w:sz w:val="20"/>
          <w:szCs w:val="20"/>
        </w:rPr>
      </w:pPr>
      <w:r w:rsidRPr="000A5F3B">
        <w:rPr>
          <w:rFonts w:ascii="Tahoma" w:eastAsia="Calibri"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0A5F3B" w:rsidRPr="000A5F3B" w:rsidRDefault="00F538CE" w:rsidP="00F538CE">
      <w:pPr>
        <w:autoSpaceDE w:val="0"/>
        <w:autoSpaceDN w:val="0"/>
        <w:adjustRightInd w:val="0"/>
        <w:spacing w:after="0" w:line="240" w:lineRule="auto"/>
        <w:jc w:val="both"/>
        <w:rPr>
          <w:rFonts w:ascii="Tahoma" w:eastAsia="Calibri" w:hAnsi="Tahoma" w:cs="Tahoma"/>
          <w:iCs/>
          <w:sz w:val="20"/>
          <w:szCs w:val="20"/>
        </w:rPr>
      </w:pPr>
      <w:r>
        <w:rPr>
          <w:rFonts w:ascii="Tahoma" w:eastAsia="Calibri" w:hAnsi="Tahoma" w:cs="Tahoma"/>
          <w:iCs/>
          <w:sz w:val="20"/>
          <w:szCs w:val="20"/>
        </w:rPr>
        <w:t xml:space="preserve">11.1.5. </w:t>
      </w:r>
      <w:r w:rsidR="000A5F3B" w:rsidRPr="000A5F3B">
        <w:rPr>
          <w:rFonts w:ascii="Tahoma" w:eastAsia="Calibri"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0A5F3B" w:rsidRPr="00186DB8" w:rsidRDefault="00F538CE" w:rsidP="00F538CE">
      <w:pPr>
        <w:tabs>
          <w:tab w:val="num" w:pos="1474"/>
        </w:tabs>
        <w:autoSpaceDE w:val="0"/>
        <w:autoSpaceDN w:val="0"/>
        <w:adjustRightInd w:val="0"/>
        <w:spacing w:after="0" w:line="240" w:lineRule="auto"/>
        <w:jc w:val="both"/>
        <w:rPr>
          <w:rFonts w:ascii="Tahoma" w:eastAsia="Calibri" w:hAnsi="Tahoma" w:cs="Tahoma"/>
          <w:iCs/>
          <w:sz w:val="20"/>
          <w:szCs w:val="20"/>
        </w:rPr>
      </w:pPr>
      <w:r>
        <w:rPr>
          <w:rFonts w:ascii="Tahoma" w:eastAsia="Calibri" w:hAnsi="Tahoma" w:cs="Tahoma"/>
          <w:iCs/>
          <w:sz w:val="20"/>
          <w:szCs w:val="20"/>
        </w:rPr>
        <w:t>11.1.</w:t>
      </w:r>
      <w:r w:rsidR="00107316">
        <w:rPr>
          <w:rFonts w:ascii="Tahoma" w:eastAsia="Calibri" w:hAnsi="Tahoma" w:cs="Tahoma"/>
          <w:iCs/>
          <w:sz w:val="20"/>
          <w:szCs w:val="20"/>
        </w:rPr>
        <w:t>6.</w:t>
      </w:r>
      <w:r w:rsidR="00107316" w:rsidRPr="00186DB8">
        <w:rPr>
          <w:rFonts w:ascii="Tahoma" w:eastAsia="Calibri" w:hAnsi="Tahoma" w:cs="Tahoma"/>
          <w:iCs/>
          <w:sz w:val="20"/>
          <w:szCs w:val="20"/>
        </w:rPr>
        <w:t xml:space="preserve"> Заказчик</w:t>
      </w:r>
      <w:r w:rsidR="000A5F3B" w:rsidRPr="00186DB8">
        <w:rPr>
          <w:rFonts w:ascii="Tahoma" w:eastAsia="Calibri" w:hAnsi="Tahoma" w:cs="Tahoma"/>
          <w:iCs/>
          <w:sz w:val="20"/>
          <w:szCs w:val="20"/>
        </w:rPr>
        <w:t xml:space="preserve"> вправе перевести права и обязательства Заказчика по Договору (произвести замену стороны – Заказчика в Договоре) на третье лицо, </w:t>
      </w:r>
      <w:r w:rsidR="00820920" w:rsidRPr="00186DB8">
        <w:rPr>
          <w:rFonts w:ascii="Tahoma" w:eastAsia="Calibri" w:hAnsi="Tahoma" w:cs="Tahoma"/>
          <w:iCs/>
          <w:sz w:val="20"/>
          <w:szCs w:val="20"/>
        </w:rPr>
        <w:t>Исполнитель настоящим</w:t>
      </w:r>
      <w:r w:rsidR="000A5F3B" w:rsidRPr="00186DB8">
        <w:rPr>
          <w:rFonts w:ascii="Tahoma" w:eastAsia="Calibri" w:hAnsi="Tahoma" w:cs="Tahoma"/>
          <w:iCs/>
          <w:sz w:val="20"/>
          <w:szCs w:val="2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0A5F3B" w:rsidRPr="000A5F3B" w:rsidRDefault="004C552D" w:rsidP="00BD0F0D">
      <w:pPr>
        <w:widowControl w:val="0"/>
        <w:numPr>
          <w:ilvl w:val="0"/>
          <w:numId w:val="15"/>
        </w:numPr>
        <w:spacing w:after="0" w:line="240" w:lineRule="auto"/>
        <w:contextualSpacing/>
        <w:jc w:val="center"/>
        <w:outlineLvl w:val="2"/>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Юридически значимые сообщения</w:t>
      </w:r>
      <w:r w:rsidR="00236E17">
        <w:rPr>
          <w:rFonts w:ascii="Tahoma" w:eastAsia="Times New Roman" w:hAnsi="Tahoma" w:cs="Tahoma"/>
          <w:b/>
          <w:color w:val="000000"/>
          <w:sz w:val="20"/>
          <w:szCs w:val="20"/>
          <w:lang w:eastAsia="ru-RU"/>
        </w:rPr>
        <w:t xml:space="preserve"> </w:t>
      </w:r>
    </w:p>
    <w:p w:rsidR="004D60F7" w:rsidRPr="007D711D" w:rsidRDefault="004D60F7" w:rsidP="00816374">
      <w:pPr>
        <w:pStyle w:val="ConsPlusNormal"/>
        <w:numPr>
          <w:ilvl w:val="1"/>
          <w:numId w:val="15"/>
        </w:numPr>
        <w:ind w:left="0" w:right="-56" w:firstLine="0"/>
        <w:jc w:val="both"/>
        <w:rPr>
          <w:i w:val="0"/>
        </w:rPr>
      </w:pPr>
      <w:r>
        <w:rPr>
          <w:rFonts w:eastAsia="Calibri"/>
          <w:iCs w:val="0"/>
        </w:rPr>
        <w:t xml:space="preserve"> </w:t>
      </w: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D60F7" w:rsidRPr="007D711D" w:rsidRDefault="004D60F7" w:rsidP="00816374">
      <w:pPr>
        <w:pStyle w:val="ConsPlusNormal"/>
        <w:numPr>
          <w:ilvl w:val="1"/>
          <w:numId w:val="15"/>
        </w:numPr>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D60F7" w:rsidRPr="007D711D" w:rsidRDefault="004D60F7" w:rsidP="00816374">
      <w:pPr>
        <w:pStyle w:val="ConsPlusNormal"/>
        <w:numPr>
          <w:ilvl w:val="1"/>
          <w:numId w:val="15"/>
        </w:numPr>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D60F7" w:rsidRPr="007D711D" w:rsidRDefault="004D60F7" w:rsidP="00816374">
      <w:pPr>
        <w:pStyle w:val="ConsPlusNormal"/>
        <w:numPr>
          <w:ilvl w:val="1"/>
          <w:numId w:val="15"/>
        </w:numPr>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D60F7" w:rsidRPr="007D711D" w:rsidRDefault="004D60F7" w:rsidP="00816374">
      <w:pPr>
        <w:pStyle w:val="ConsPlusNormal"/>
        <w:numPr>
          <w:ilvl w:val="1"/>
          <w:numId w:val="15"/>
        </w:numPr>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D60F7" w:rsidRPr="007D711D" w:rsidRDefault="004D60F7" w:rsidP="00816374">
      <w:pPr>
        <w:pStyle w:val="ConsPlusNormal"/>
        <w:numPr>
          <w:ilvl w:val="1"/>
          <w:numId w:val="15"/>
        </w:numPr>
        <w:tabs>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D60F7" w:rsidRPr="007D711D" w:rsidRDefault="004D60F7" w:rsidP="00816374">
      <w:pPr>
        <w:pStyle w:val="ConsPlusNormal"/>
        <w:numPr>
          <w:ilvl w:val="1"/>
          <w:numId w:val="15"/>
        </w:numPr>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D60F7" w:rsidRPr="007D711D" w:rsidRDefault="004D60F7" w:rsidP="00816374">
      <w:pPr>
        <w:pStyle w:val="ConsPlusNormal"/>
        <w:numPr>
          <w:ilvl w:val="1"/>
          <w:numId w:val="15"/>
        </w:numPr>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D60F7" w:rsidRPr="007D711D" w:rsidRDefault="004D60F7" w:rsidP="00816374">
      <w:pPr>
        <w:pStyle w:val="ac"/>
        <w:numPr>
          <w:ilvl w:val="1"/>
          <w:numId w:val="15"/>
        </w:numPr>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lastRenderedPageBreak/>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D60F7" w:rsidRPr="007D711D" w:rsidRDefault="004D60F7" w:rsidP="00816374">
      <w:pPr>
        <w:pStyle w:val="ac"/>
        <w:numPr>
          <w:ilvl w:val="1"/>
          <w:numId w:val="15"/>
        </w:numPr>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D60F7" w:rsidRPr="007D711D" w:rsidRDefault="004D60F7" w:rsidP="00816374">
      <w:pPr>
        <w:pStyle w:val="ac"/>
        <w:numPr>
          <w:ilvl w:val="1"/>
          <w:numId w:val="15"/>
        </w:numPr>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D60F7" w:rsidRPr="007D711D" w:rsidRDefault="004D60F7" w:rsidP="004D60F7">
      <w:pPr>
        <w:pStyle w:val="ac"/>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D60F7" w:rsidRPr="007D711D" w:rsidRDefault="004D60F7" w:rsidP="004D60F7">
      <w:pPr>
        <w:pStyle w:val="ac"/>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r>
        <w:rPr>
          <w:rFonts w:ascii="Tahoma" w:hAnsi="Tahoma" w:cs="Tahoma"/>
        </w:rPr>
        <w:t>.</w:t>
      </w:r>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00091494" w:rsidRPr="00091494">
        <w:rPr>
          <w:rFonts w:ascii="Tahoma" w:hAnsi="Tahoma" w:cs="Tahoma"/>
          <w:spacing w:val="-3"/>
        </w:rPr>
        <w:t>Почтовый адрес: 460024, г. Оренбург, ул.Аксакова,3а</w:t>
      </w:r>
    </w:p>
    <w:p w:rsidR="00091494" w:rsidRDefault="004D60F7" w:rsidP="00091494">
      <w:pPr>
        <w:pStyle w:val="ac"/>
        <w:tabs>
          <w:tab w:val="num" w:pos="0"/>
        </w:tabs>
        <w:overflowPunct w:val="0"/>
        <w:autoSpaceDE w:val="0"/>
        <w:autoSpaceDN w:val="0"/>
        <w:adjustRightInd w:val="0"/>
        <w:spacing w:after="0" w:line="240" w:lineRule="auto"/>
        <w:ind w:left="0"/>
        <w:jc w:val="both"/>
        <w:textAlignment w:val="baseline"/>
        <w:rPr>
          <w:rFonts w:ascii="Tahoma" w:hAnsi="Tahoma" w:cs="Tahoma"/>
          <w:spacing w:val="3"/>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091494">
        <w:rPr>
          <w:rFonts w:ascii="Tahoma" w:hAnsi="Tahoma" w:cs="Tahoma"/>
          <w:spacing w:val="3"/>
        </w:rPr>
        <w:t>____</w:t>
      </w:r>
    </w:p>
    <w:p w:rsidR="004D60F7" w:rsidRPr="007D711D" w:rsidRDefault="004D60F7" w:rsidP="00091494">
      <w:pPr>
        <w:pStyle w:val="ac"/>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4D60F7" w:rsidRPr="007D711D" w:rsidRDefault="004D60F7" w:rsidP="004D60F7">
      <w:pPr>
        <w:pStyle w:val="ac"/>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D60F7" w:rsidRPr="007D711D" w:rsidRDefault="004D60F7" w:rsidP="004D60F7">
      <w:pPr>
        <w:pStyle w:val="ac"/>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w:t>
      </w:r>
      <w:r w:rsidRPr="004D60F7">
        <w:rPr>
          <w:rFonts w:ascii="Tahoma" w:hAnsi="Tahoma" w:cs="Tahoma"/>
          <w:spacing w:val="-3"/>
          <w:szCs w:val="20"/>
          <w:u w:val="single"/>
        </w:rPr>
        <w:t xml:space="preserve">– Усманов Дмитрий Фаритович, полномочия подтверждаются доверенностью №125-ОСЭБ от 31.01.2018 г. телефон (353) 234-72-47, e-mail:    </w:t>
      </w:r>
      <w:r w:rsidR="004C552D" w:rsidRPr="004D60F7">
        <w:rPr>
          <w:rFonts w:ascii="Tahoma" w:hAnsi="Tahoma" w:cs="Tahoma"/>
          <w:spacing w:val="-3"/>
          <w:szCs w:val="20"/>
          <w:u w:val="single"/>
        </w:rPr>
        <w:t>dmitriy.usmanov@esplus.ru;</w:t>
      </w:r>
    </w:p>
    <w:p w:rsidR="004D60F7" w:rsidRPr="007D711D" w:rsidRDefault="004D60F7" w:rsidP="004D60F7">
      <w:pPr>
        <w:pStyle w:val="ac"/>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r w:rsidR="00107316">
        <w:rPr>
          <w:rFonts w:ascii="Tahoma" w:hAnsi="Tahoma" w:cs="Tahoma"/>
        </w:rPr>
        <w:t>_____________</w:t>
      </w:r>
    </w:p>
    <w:p w:rsidR="004D60F7" w:rsidRPr="007D711D" w:rsidRDefault="004D60F7" w:rsidP="004D60F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00107316">
        <w:rPr>
          <w:rFonts w:ascii="Tahoma" w:eastAsia="Times New Roman" w:hAnsi="Tahoma" w:cs="Tahoma"/>
          <w:sz w:val="20"/>
          <w:szCs w:val="20"/>
          <w:lang w:eastAsia="ru-RU"/>
        </w:rPr>
        <w:t xml:space="preserve">Исполнителя: </w:t>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r>
      <w:r w:rsidR="00107316">
        <w:rPr>
          <w:rFonts w:ascii="Tahoma" w:eastAsia="Times New Roman" w:hAnsi="Tahoma" w:cs="Tahoma"/>
          <w:sz w:val="20"/>
          <w:szCs w:val="20"/>
          <w:lang w:eastAsia="ru-RU"/>
        </w:rPr>
        <w:softHyphen/>
        <w:t>____________</w:t>
      </w:r>
    </w:p>
    <w:p w:rsidR="000A5F3B" w:rsidRPr="000A5F3B" w:rsidRDefault="000A5F3B" w:rsidP="00BD0F0D">
      <w:pPr>
        <w:widowControl w:val="0"/>
        <w:numPr>
          <w:ilvl w:val="0"/>
          <w:numId w:val="15"/>
        </w:numPr>
        <w:tabs>
          <w:tab w:val="num" w:pos="1474"/>
        </w:tabs>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Антикоррупционная оговорка</w:t>
      </w:r>
    </w:p>
    <w:p w:rsidR="00161ED3" w:rsidRPr="00161ED3" w:rsidRDefault="000A5F3B" w:rsidP="00D55DA0">
      <w:pPr>
        <w:pStyle w:val="ac"/>
        <w:numPr>
          <w:ilvl w:val="1"/>
          <w:numId w:val="15"/>
        </w:numPr>
        <w:spacing w:after="0" w:line="240" w:lineRule="auto"/>
        <w:ind w:left="0" w:firstLine="0"/>
        <w:jc w:val="both"/>
        <w:rPr>
          <w:rFonts w:ascii="Tahoma" w:hAnsi="Tahoma" w:cs="Tahoma"/>
          <w:szCs w:val="20"/>
        </w:rPr>
      </w:pPr>
      <w:r w:rsidRPr="000A5F3B">
        <w:rPr>
          <w:rFonts w:ascii="Tahoma" w:eastAsia="Times New Roman" w:hAnsi="Tahoma" w:cs="Tahoma"/>
          <w:szCs w:val="20"/>
        </w:rPr>
        <w:t xml:space="preserve"> </w:t>
      </w:r>
      <w:r w:rsidR="00161ED3" w:rsidRPr="00161ED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161ED3" w:rsidRPr="00161ED3" w:rsidRDefault="00161ED3" w:rsidP="00D55DA0">
      <w:pPr>
        <w:tabs>
          <w:tab w:val="num" w:pos="567"/>
        </w:tabs>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161ED3" w:rsidRPr="00161ED3" w:rsidRDefault="00161ED3" w:rsidP="00D55DA0">
      <w:pPr>
        <w:tabs>
          <w:tab w:val="num" w:pos="567"/>
        </w:tabs>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предоставление каких-либо гарантий;</w:t>
      </w:r>
    </w:p>
    <w:p w:rsidR="00161ED3" w:rsidRPr="00161ED3" w:rsidRDefault="00161ED3" w:rsidP="00D55DA0">
      <w:pPr>
        <w:tabs>
          <w:tab w:val="num" w:pos="567"/>
        </w:tabs>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ускорение существующих процедур;</w:t>
      </w:r>
    </w:p>
    <w:p w:rsidR="00161ED3" w:rsidRPr="00161ED3" w:rsidRDefault="00161ED3" w:rsidP="00D55DA0">
      <w:pPr>
        <w:tabs>
          <w:tab w:val="num" w:pos="567"/>
        </w:tabs>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i/>
          <w:sz w:val="16"/>
          <w:szCs w:val="16"/>
          <w:vertAlign w:val="superscript"/>
          <w:lang w:eastAsia="ru-RU"/>
        </w:rPr>
        <w:lastRenderedPageBreak/>
        <w:footnoteReference w:id="1"/>
      </w:r>
      <w:r w:rsidRPr="00161ED3">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13737A">
        <w:rPr>
          <w:rFonts w:ascii="Tahoma" w:eastAsiaTheme="minorEastAsia" w:hAnsi="Tahoma" w:cs="Tahoma"/>
          <w:sz w:val="20"/>
          <w:szCs w:val="20"/>
          <w:lang w:eastAsia="ru-RU"/>
        </w:rPr>
        <w:t>е, установленной в Приложении №4</w:t>
      </w:r>
      <w:r w:rsidRPr="00161ED3">
        <w:rPr>
          <w:rFonts w:ascii="Tahoma" w:eastAsiaTheme="minorEastAsia" w:hAnsi="Tahoma" w:cs="Tahoma"/>
          <w:sz w:val="20"/>
          <w:szCs w:val="20"/>
          <w:lang w:eastAsia="ru-RU"/>
        </w:rPr>
        <w:t xml:space="preserve"> к настоящему Договору, с приложением подтверждающих документов (далее – Информация)</w:t>
      </w:r>
    </w:p>
    <w:p w:rsidR="00161ED3" w:rsidRPr="00161ED3" w:rsidRDefault="00161ED3" w:rsidP="00D55DA0">
      <w:pPr>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161ED3" w:rsidRPr="00161ED3" w:rsidRDefault="00161ED3" w:rsidP="00D55DA0">
      <w:pPr>
        <w:spacing w:after="0" w:line="240" w:lineRule="auto"/>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161ED3" w:rsidRPr="00161ED3" w:rsidRDefault="00161ED3" w:rsidP="00D55DA0">
      <w:pPr>
        <w:spacing w:after="0" w:line="240" w:lineRule="auto"/>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1ED3"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A5F3B" w:rsidRPr="00161ED3" w:rsidRDefault="00161ED3" w:rsidP="00D55DA0">
      <w:pPr>
        <w:numPr>
          <w:ilvl w:val="1"/>
          <w:numId w:val="15"/>
        </w:numPr>
        <w:spacing w:after="0" w:line="240" w:lineRule="auto"/>
        <w:ind w:left="0" w:firstLine="0"/>
        <w:contextualSpacing/>
        <w:jc w:val="both"/>
        <w:rPr>
          <w:rFonts w:ascii="Tahoma" w:eastAsiaTheme="minorEastAsia" w:hAnsi="Tahoma" w:cs="Tahoma"/>
          <w:sz w:val="20"/>
          <w:szCs w:val="20"/>
          <w:lang w:eastAsia="ru-RU"/>
        </w:rPr>
      </w:pPr>
      <w:r w:rsidRPr="00161ED3">
        <w:rPr>
          <w:rFonts w:ascii="Tahoma" w:eastAsiaTheme="minorEastAsia" w:hAnsi="Tahoma" w:cs="Tahoma"/>
          <w:sz w:val="20"/>
          <w:szCs w:val="20"/>
          <w:lang w:eastAsia="ru-RU"/>
        </w:rPr>
        <w:t xml:space="preserve">В случае предоставления Информации не в полном объеме (т.е. непредставления какой-либо информации, </w:t>
      </w:r>
      <w:r w:rsidR="009034D9">
        <w:rPr>
          <w:rFonts w:ascii="Tahoma" w:eastAsiaTheme="minorEastAsia" w:hAnsi="Tahoma" w:cs="Tahoma"/>
          <w:sz w:val="20"/>
          <w:szCs w:val="20"/>
          <w:lang w:eastAsia="ru-RU"/>
        </w:rPr>
        <w:t xml:space="preserve">указанной </w:t>
      </w:r>
      <w:r w:rsidR="0013737A">
        <w:rPr>
          <w:rFonts w:ascii="Tahoma" w:eastAsiaTheme="minorEastAsia" w:hAnsi="Tahoma" w:cs="Tahoma"/>
          <w:sz w:val="20"/>
          <w:szCs w:val="20"/>
          <w:lang w:eastAsia="ru-RU"/>
        </w:rPr>
        <w:t>в форме (Приложение №4</w:t>
      </w:r>
      <w:r w:rsidRPr="00161ED3">
        <w:rPr>
          <w:rFonts w:ascii="Tahoma" w:eastAsiaTheme="minorEastAsia" w:hAnsi="Tahoma" w:cs="Tahoma"/>
          <w:sz w:val="20"/>
          <w:szCs w:val="20"/>
          <w:lang w:eastAsia="ru-RU"/>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A5F3B" w:rsidRPr="000A5F3B" w:rsidRDefault="000A5F3B" w:rsidP="00BD0F0D">
      <w:pPr>
        <w:widowControl w:val="0"/>
        <w:numPr>
          <w:ilvl w:val="0"/>
          <w:numId w:val="15"/>
        </w:numPr>
        <w:tabs>
          <w:tab w:val="num" w:pos="1474"/>
        </w:tabs>
        <w:spacing w:after="0" w:line="240" w:lineRule="auto"/>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Конфиденциальность</w:t>
      </w:r>
    </w:p>
    <w:p w:rsidR="000A5F3B" w:rsidRPr="000A5F3B" w:rsidRDefault="000A5F3B" w:rsidP="00BD0F0D">
      <w:pPr>
        <w:numPr>
          <w:ilvl w:val="1"/>
          <w:numId w:val="15"/>
        </w:numPr>
        <w:tabs>
          <w:tab w:val="num" w:pos="1866"/>
        </w:tabs>
        <w:spacing w:after="0" w:line="240" w:lineRule="auto"/>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0A5F3B" w:rsidRPr="000A5F3B" w:rsidRDefault="000A5F3B" w:rsidP="00D55DA0">
      <w:pPr>
        <w:numPr>
          <w:ilvl w:val="1"/>
          <w:numId w:val="15"/>
        </w:numPr>
        <w:tabs>
          <w:tab w:val="num" w:pos="1866"/>
        </w:tabs>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Под конфиденциальной информацией Стороны понимают  документированную информацию,  в отношении любой из Сторон, ее Аффилированных лиц</w:t>
      </w:r>
      <w:r w:rsidRPr="000A5F3B">
        <w:rPr>
          <w:rFonts w:ascii="Tahoma" w:eastAsia="Times New Roman" w:hAnsi="Tahoma" w:cs="Tahoma"/>
          <w:sz w:val="20"/>
          <w:szCs w:val="20"/>
          <w:vertAlign w:val="superscript"/>
          <w:lang w:eastAsia="ru-RU"/>
        </w:rPr>
        <w:footnoteReference w:id="2"/>
      </w:r>
      <w:r w:rsidRPr="000A5F3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0A5F3B">
        <w:rPr>
          <w:rFonts w:ascii="Tahoma" w:eastAsia="Times New Roman" w:hAnsi="Tahoma" w:cs="Tahoma"/>
          <w:sz w:val="20"/>
          <w:szCs w:val="20"/>
          <w:vertAlign w:val="superscript"/>
          <w:lang w:eastAsia="ru-RU"/>
        </w:rPr>
        <w:footnoteReference w:id="3"/>
      </w:r>
      <w:r w:rsidRPr="000A5F3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0A5F3B">
        <w:rPr>
          <w:rFonts w:ascii="Tahoma" w:eastAsia="Times New Roman" w:hAnsi="Tahoma" w:cs="Tahoma"/>
          <w:color w:val="000000"/>
          <w:sz w:val="20"/>
          <w:szCs w:val="20"/>
          <w:lang w:eastAsia="ru-RU"/>
        </w:rPr>
        <w:t>и помеченная Раскрывающей стороной</w:t>
      </w:r>
      <w:r w:rsidRPr="000A5F3B">
        <w:rPr>
          <w:rFonts w:ascii="Tahoma" w:eastAsia="Times New Roman" w:hAnsi="Tahoma" w:cs="Tahoma"/>
          <w:color w:val="000000"/>
          <w:sz w:val="20"/>
          <w:szCs w:val="20"/>
          <w:vertAlign w:val="superscript"/>
          <w:lang w:eastAsia="ru-RU"/>
        </w:rPr>
        <w:footnoteReference w:id="4"/>
      </w:r>
      <w:r w:rsidRPr="000A5F3B">
        <w:rPr>
          <w:rFonts w:ascii="Tahoma" w:eastAsia="Times New Roman" w:hAnsi="Tahoma" w:cs="Tahoma"/>
          <w:color w:val="000000"/>
          <w:sz w:val="20"/>
          <w:szCs w:val="20"/>
          <w:lang w:eastAsia="ru-RU"/>
        </w:rPr>
        <w:t xml:space="preserve"> грифом «Конфиденциально» и/или «Коммерческая тайна».</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Не относится к Конфиденциальной информации:</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lastRenderedPageBreak/>
        <w:t>б)</w:t>
      </w:r>
      <w:r w:rsidRPr="000A5F3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0A5F3B">
        <w:rPr>
          <w:rFonts w:ascii="Tahoma" w:eastAsia="Times New Roman" w:hAnsi="Tahoma" w:cs="Tahoma"/>
          <w:color w:val="000000"/>
          <w:sz w:val="20"/>
          <w:szCs w:val="20"/>
          <w:vertAlign w:val="superscript"/>
          <w:lang w:eastAsia="ru-RU"/>
        </w:rPr>
        <w:footnoteReference w:id="5"/>
      </w:r>
      <w:r w:rsidRPr="000A5F3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0A5F3B" w:rsidRPr="000A5F3B" w:rsidRDefault="000A5F3B" w:rsidP="000A5F3B">
      <w:pPr>
        <w:tabs>
          <w:tab w:val="num" w:pos="426"/>
          <w:tab w:val="num" w:pos="567"/>
          <w:tab w:val="left" w:pos="720"/>
          <w:tab w:val="num" w:pos="1080"/>
        </w:tabs>
        <w:spacing w:after="0" w:line="240" w:lineRule="auto"/>
        <w:jc w:val="both"/>
        <w:rPr>
          <w:rFonts w:ascii="Tahoma" w:eastAsia="Times New Roman" w:hAnsi="Tahoma" w:cs="Tahoma"/>
          <w:color w:val="000000"/>
          <w:sz w:val="20"/>
          <w:szCs w:val="20"/>
          <w:lang w:eastAsia="ru-RU"/>
        </w:rPr>
      </w:pPr>
      <w:r w:rsidRPr="000A5F3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0A5F3B" w:rsidRPr="000A5F3B" w:rsidRDefault="000A5F3B" w:rsidP="00B624EE">
      <w:pPr>
        <w:numPr>
          <w:ilvl w:val="1"/>
          <w:numId w:val="15"/>
        </w:numPr>
        <w:tabs>
          <w:tab w:val="num" w:pos="1866"/>
        </w:tabs>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0A5F3B">
        <w:rPr>
          <w:rFonts w:ascii="Tahoma" w:eastAsia="Times New Roman" w:hAnsi="Tahoma" w:cs="Tahoma"/>
          <w:color w:val="FF0000"/>
          <w:sz w:val="20"/>
          <w:szCs w:val="20"/>
          <w:lang w:eastAsia="ru-RU"/>
        </w:rPr>
        <w:t xml:space="preserve"> </w:t>
      </w:r>
      <w:r w:rsidRPr="000A5F3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0A5F3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A5F3B" w:rsidRPr="000A5F3B" w:rsidRDefault="000A5F3B" w:rsidP="00BD0F0D">
      <w:pPr>
        <w:numPr>
          <w:ilvl w:val="1"/>
          <w:numId w:val="15"/>
        </w:numPr>
        <w:tabs>
          <w:tab w:val="num" w:pos="1866"/>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Передача Конфиденциальной информации должна сопровождаться:</w:t>
      </w:r>
    </w:p>
    <w:p w:rsidR="000A5F3B" w:rsidRPr="000A5F3B" w:rsidRDefault="000A5F3B" w:rsidP="000A5F3B">
      <w:pPr>
        <w:tabs>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0A5F3B" w:rsidRPr="000A5F3B" w:rsidRDefault="000A5F3B" w:rsidP="000A5F3B">
      <w:pPr>
        <w:tabs>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0A5F3B" w:rsidRPr="000A5F3B" w:rsidRDefault="000A5F3B" w:rsidP="000A5F3B">
      <w:pPr>
        <w:tabs>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0A5F3B" w:rsidRPr="000A5F3B" w:rsidRDefault="000A5F3B" w:rsidP="000611D5">
      <w:pPr>
        <w:numPr>
          <w:ilvl w:val="1"/>
          <w:numId w:val="15"/>
        </w:numPr>
        <w:spacing w:after="0" w:line="240" w:lineRule="auto"/>
        <w:ind w:left="0" w:firstLine="0"/>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0A5F3B" w:rsidRPr="000A5F3B" w:rsidRDefault="000A5F3B" w:rsidP="000611D5">
      <w:pPr>
        <w:numPr>
          <w:ilvl w:val="1"/>
          <w:numId w:val="15"/>
        </w:numPr>
        <w:spacing w:after="0" w:line="240" w:lineRule="auto"/>
        <w:ind w:left="0" w:firstLine="0"/>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0A5F3B">
        <w:rPr>
          <w:rFonts w:ascii="Tahoma" w:eastAsia="Times New Roman" w:hAnsi="Tahoma" w:cs="Tahoma"/>
          <w:sz w:val="20"/>
          <w:szCs w:val="20"/>
          <w:vertAlign w:val="superscript"/>
          <w:lang w:eastAsia="ru-RU"/>
        </w:rPr>
        <w:footnoteReference w:id="6"/>
      </w:r>
      <w:r w:rsidRPr="000A5F3B">
        <w:rPr>
          <w:rFonts w:ascii="Tahoma" w:eastAsia="Times New Roman" w:hAnsi="Tahoma" w:cs="Tahoma"/>
          <w:sz w:val="20"/>
          <w:szCs w:val="20"/>
          <w:lang w:eastAsia="ru-RU"/>
        </w:rPr>
        <w:t xml:space="preserve"> и Исполнителям</w:t>
      </w:r>
      <w:r w:rsidRPr="000A5F3B">
        <w:rPr>
          <w:rFonts w:ascii="Tahoma" w:eastAsia="Times New Roman" w:hAnsi="Tahoma" w:cs="Tahoma"/>
          <w:sz w:val="20"/>
          <w:szCs w:val="20"/>
          <w:vertAlign w:val="superscript"/>
          <w:lang w:eastAsia="ru-RU"/>
        </w:rPr>
        <w:footnoteReference w:id="7"/>
      </w:r>
      <w:r w:rsidRPr="000A5F3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0A5F3B" w:rsidRPr="00186DB8" w:rsidRDefault="000A5F3B" w:rsidP="000611D5">
      <w:pPr>
        <w:numPr>
          <w:ilvl w:val="1"/>
          <w:numId w:val="15"/>
        </w:numPr>
        <w:tabs>
          <w:tab w:val="num" w:pos="709"/>
        </w:tabs>
        <w:spacing w:after="0" w:line="240" w:lineRule="auto"/>
        <w:ind w:left="0" w:firstLine="0"/>
        <w:jc w:val="both"/>
        <w:rPr>
          <w:rFonts w:ascii="Tahoma" w:eastAsia="Times New Roman" w:hAnsi="Tahoma" w:cs="Tahoma"/>
          <w:sz w:val="20"/>
          <w:szCs w:val="20"/>
          <w:lang w:eastAsia="ru-RU"/>
        </w:rPr>
      </w:pPr>
      <w:r w:rsidRPr="00186DB8">
        <w:rPr>
          <w:rFonts w:ascii="Tahoma" w:eastAsia="Times New Roman" w:hAnsi="Tahoma" w:cs="Tahoma"/>
          <w:sz w:val="20"/>
          <w:szCs w:val="20"/>
          <w:lang w:eastAsia="ru-RU"/>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r w:rsidR="00186DB8">
        <w:rPr>
          <w:rFonts w:ascii="Tahoma" w:eastAsia="Times New Roman" w:hAnsi="Tahoma" w:cs="Tahoma"/>
          <w:sz w:val="20"/>
          <w:szCs w:val="20"/>
          <w:lang w:eastAsia="ru-RU"/>
        </w:rPr>
        <w:t xml:space="preserve"> </w:t>
      </w:r>
      <w:r w:rsidRPr="00186DB8">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0A5F3B">
        <w:rPr>
          <w:rFonts w:ascii="Tahoma" w:eastAsia="Times New Roman" w:hAnsi="Tahoma" w:cs="Tahoma"/>
          <w:sz w:val="20"/>
          <w:szCs w:val="20"/>
          <w:vertAlign w:val="superscript"/>
          <w:lang w:eastAsia="ru-RU"/>
        </w:rPr>
        <w:footnoteReference w:id="8"/>
      </w:r>
      <w:r w:rsidRPr="00186DB8">
        <w:rPr>
          <w:rFonts w:ascii="Tahoma" w:eastAsia="Times New Roman" w:hAnsi="Tahoma" w:cs="Tahoma"/>
          <w:sz w:val="20"/>
          <w:szCs w:val="20"/>
          <w:lang w:eastAsia="ru-RU"/>
        </w:rPr>
        <w:t xml:space="preserve">.  </w:t>
      </w:r>
    </w:p>
    <w:p w:rsidR="000A5F3B" w:rsidRPr="000A5F3B" w:rsidRDefault="000A5F3B" w:rsidP="00BD0F0D">
      <w:pPr>
        <w:numPr>
          <w:ilvl w:val="1"/>
          <w:numId w:val="15"/>
        </w:numPr>
        <w:tabs>
          <w:tab w:val="num" w:pos="1866"/>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Принимающая сторона принимает на себя следующие обязательства:</w:t>
      </w:r>
    </w:p>
    <w:p w:rsidR="000A5F3B" w:rsidRPr="000A5F3B" w:rsidRDefault="000A5F3B" w:rsidP="000611D5">
      <w:pPr>
        <w:numPr>
          <w:ilvl w:val="2"/>
          <w:numId w:val="15"/>
        </w:numPr>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0A5F3B" w:rsidRPr="000A5F3B" w:rsidRDefault="000A5F3B" w:rsidP="000611D5">
      <w:pPr>
        <w:numPr>
          <w:ilvl w:val="2"/>
          <w:numId w:val="15"/>
        </w:numPr>
        <w:spacing w:after="0" w:line="240" w:lineRule="auto"/>
        <w:ind w:left="0" w:firstLine="0"/>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0A5F3B" w:rsidRPr="000A5F3B" w:rsidRDefault="000A5F3B" w:rsidP="000611D5">
      <w:pPr>
        <w:numPr>
          <w:ilvl w:val="1"/>
          <w:numId w:val="15"/>
        </w:numPr>
        <w:tabs>
          <w:tab w:val="num" w:pos="709"/>
        </w:tabs>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lastRenderedPageBreak/>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0A5F3B" w:rsidRPr="000A5F3B" w:rsidRDefault="000A5F3B" w:rsidP="000611D5">
      <w:pPr>
        <w:numPr>
          <w:ilvl w:val="1"/>
          <w:numId w:val="15"/>
        </w:numPr>
        <w:tabs>
          <w:tab w:val="num" w:pos="709"/>
        </w:tabs>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0A5F3B" w:rsidRPr="000A5F3B" w:rsidRDefault="000A5F3B" w:rsidP="000611D5">
      <w:pPr>
        <w:numPr>
          <w:ilvl w:val="1"/>
          <w:numId w:val="15"/>
        </w:numPr>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Принимающая сторона обязана </w:t>
      </w:r>
      <w:r w:rsidRPr="000A5F3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0A5F3B" w:rsidRPr="000A5F3B" w:rsidRDefault="000A5F3B" w:rsidP="000611D5">
      <w:pPr>
        <w:numPr>
          <w:ilvl w:val="1"/>
          <w:numId w:val="15"/>
        </w:numPr>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0A5F3B">
        <w:rPr>
          <w:rFonts w:ascii="Tahoma" w:eastAsia="Times New Roman" w:hAnsi="Tahoma" w:cs="Tahoma"/>
          <w:sz w:val="20"/>
          <w:szCs w:val="20"/>
          <w:lang w:val="en-US" w:eastAsia="ru-RU"/>
        </w:rPr>
        <w:t>Internet</w:t>
      </w:r>
      <w:r w:rsidRPr="000A5F3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0A5F3B" w:rsidRPr="000A5F3B" w:rsidRDefault="000A5F3B" w:rsidP="000611D5">
      <w:pPr>
        <w:numPr>
          <w:ilvl w:val="1"/>
          <w:numId w:val="15"/>
        </w:numPr>
        <w:tabs>
          <w:tab w:val="num" w:pos="142"/>
        </w:tabs>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0A5F3B" w:rsidRPr="000A5F3B" w:rsidRDefault="000A5F3B" w:rsidP="000611D5">
      <w:pPr>
        <w:numPr>
          <w:ilvl w:val="1"/>
          <w:numId w:val="15"/>
        </w:numPr>
        <w:tabs>
          <w:tab w:val="num" w:pos="709"/>
        </w:tabs>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Не является Разглашением Конфиденциальной информации раскрытие любой из Сторон Конфиденциальной информации, которая:</w:t>
      </w:r>
    </w:p>
    <w:p w:rsidR="000A5F3B" w:rsidRPr="000A5F3B" w:rsidRDefault="000A5F3B" w:rsidP="000A5F3B">
      <w:pPr>
        <w:tabs>
          <w:tab w:val="num" w:pos="426"/>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0A5F3B" w:rsidRPr="000A5F3B" w:rsidRDefault="000A5F3B" w:rsidP="000A5F3B">
      <w:pPr>
        <w:tabs>
          <w:tab w:val="num" w:pos="426"/>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0A5F3B" w:rsidRPr="000A5F3B" w:rsidRDefault="000A5F3B" w:rsidP="000A5F3B">
      <w:pPr>
        <w:tabs>
          <w:tab w:val="num" w:pos="426"/>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0A5F3B" w:rsidRPr="000A5F3B" w:rsidRDefault="000A5F3B" w:rsidP="000A5F3B">
      <w:pPr>
        <w:tabs>
          <w:tab w:val="num" w:pos="426"/>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разрешена к раскрытию письменным разрешением Раскрывающей Стороны;</w:t>
      </w:r>
    </w:p>
    <w:p w:rsidR="000A5F3B" w:rsidRPr="000A5F3B" w:rsidRDefault="000A5F3B" w:rsidP="000A5F3B">
      <w:pPr>
        <w:tabs>
          <w:tab w:val="num" w:pos="426"/>
          <w:tab w:val="num" w:pos="567"/>
        </w:tabs>
        <w:spacing w:after="0" w:line="240" w:lineRule="auto"/>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0A5F3B" w:rsidRPr="000A5F3B" w:rsidRDefault="000A5F3B" w:rsidP="005246A5">
      <w:pPr>
        <w:numPr>
          <w:ilvl w:val="1"/>
          <w:numId w:val="15"/>
        </w:numPr>
        <w:spacing w:after="0" w:line="240" w:lineRule="auto"/>
        <w:ind w:left="-142" w:firstLine="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0A5F3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0A5F3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A5F3B" w:rsidRPr="00186DB8" w:rsidRDefault="000A5F3B" w:rsidP="005246A5">
      <w:pPr>
        <w:numPr>
          <w:ilvl w:val="1"/>
          <w:numId w:val="15"/>
        </w:numPr>
        <w:spacing w:after="0" w:line="240" w:lineRule="auto"/>
        <w:ind w:left="-142" w:firstLine="142"/>
        <w:jc w:val="both"/>
        <w:rPr>
          <w:rFonts w:ascii="Tahoma" w:eastAsia="Times New Roman" w:hAnsi="Tahoma" w:cs="Tahoma"/>
          <w:sz w:val="20"/>
          <w:szCs w:val="20"/>
          <w:lang w:eastAsia="ru-RU"/>
        </w:rPr>
      </w:pPr>
      <w:r w:rsidRPr="00186DB8">
        <w:rPr>
          <w:rFonts w:ascii="Tahoma" w:eastAsia="Times New Roman" w:hAnsi="Tahoma" w:cs="Tahoma"/>
          <w:sz w:val="20"/>
          <w:szCs w:val="20"/>
          <w:lang w:eastAsia="ru-RU"/>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86DB8">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186DB8">
        <w:rPr>
          <w:rFonts w:ascii="Tahoma" w:eastAsia="Times New Roman" w:hAnsi="Tahoma" w:cs="Tahoma"/>
          <w:color w:val="000000"/>
          <w:sz w:val="20"/>
          <w:szCs w:val="20"/>
          <w:lang w:eastAsia="ru-RU"/>
        </w:rPr>
        <w:t xml:space="preserve">  </w:t>
      </w:r>
      <w:r w:rsidRPr="00186DB8">
        <w:rPr>
          <w:rFonts w:ascii="Tahoma" w:eastAsia="Times New Roman" w:hAnsi="Tahoma" w:cs="Tahoma"/>
          <w:sz w:val="20"/>
          <w:szCs w:val="20"/>
          <w:lang w:eastAsia="ru-RU"/>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0A5F3B" w:rsidRPr="000A5F3B" w:rsidRDefault="000A5F3B" w:rsidP="005246A5">
      <w:pPr>
        <w:numPr>
          <w:ilvl w:val="1"/>
          <w:numId w:val="15"/>
        </w:numPr>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0A5F3B" w:rsidRPr="000A5F3B" w:rsidRDefault="000A5F3B" w:rsidP="005246A5">
      <w:pPr>
        <w:numPr>
          <w:ilvl w:val="1"/>
          <w:numId w:val="15"/>
        </w:numPr>
        <w:tabs>
          <w:tab w:val="num" w:pos="709"/>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0A5F3B" w:rsidRPr="000A5F3B" w:rsidRDefault="000A5F3B" w:rsidP="005246A5">
      <w:pPr>
        <w:numPr>
          <w:ilvl w:val="1"/>
          <w:numId w:val="15"/>
        </w:numPr>
        <w:tabs>
          <w:tab w:val="num" w:pos="851"/>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color w:val="000000"/>
          <w:sz w:val="20"/>
          <w:szCs w:val="20"/>
          <w:lang w:eastAsia="ru-RU"/>
        </w:rPr>
        <w:t xml:space="preserve">Раскрывающая сторона имеет право: </w:t>
      </w:r>
    </w:p>
    <w:p w:rsidR="000A5F3B" w:rsidRPr="000A5F3B" w:rsidRDefault="000A5F3B" w:rsidP="005246A5">
      <w:pPr>
        <w:tabs>
          <w:tab w:val="num" w:pos="426"/>
          <w:tab w:val="num" w:pos="567"/>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0A5F3B" w:rsidRPr="000A5F3B" w:rsidRDefault="000A5F3B" w:rsidP="005246A5">
      <w:pPr>
        <w:tabs>
          <w:tab w:val="num" w:pos="426"/>
          <w:tab w:val="num" w:pos="567"/>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разрешать или запрещать доступ к конфиденциальной </w:t>
      </w:r>
      <w:r w:rsidR="00CA317A" w:rsidRPr="000A5F3B">
        <w:rPr>
          <w:rFonts w:ascii="Tahoma" w:eastAsia="Times New Roman" w:hAnsi="Tahoma" w:cs="Tahoma"/>
          <w:sz w:val="20"/>
          <w:szCs w:val="20"/>
          <w:lang w:eastAsia="ru-RU"/>
        </w:rPr>
        <w:t>информации, определять</w:t>
      </w:r>
      <w:r w:rsidRPr="000A5F3B">
        <w:rPr>
          <w:rFonts w:ascii="Tahoma" w:eastAsia="Times New Roman" w:hAnsi="Tahoma" w:cs="Tahoma"/>
          <w:sz w:val="20"/>
          <w:szCs w:val="20"/>
          <w:lang w:eastAsia="ru-RU"/>
        </w:rPr>
        <w:t xml:space="preserve"> порядок и условия доступа к этой информации третьих лиц;</w:t>
      </w:r>
    </w:p>
    <w:p w:rsidR="000A5F3B" w:rsidRPr="000A5F3B" w:rsidRDefault="000A5F3B" w:rsidP="005246A5">
      <w:pPr>
        <w:tabs>
          <w:tab w:val="num" w:pos="426"/>
          <w:tab w:val="num" w:pos="567"/>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0A5F3B">
        <w:rPr>
          <w:rFonts w:ascii="Tahoma" w:eastAsia="Times New Roman" w:hAnsi="Tahoma" w:cs="Tahoma"/>
          <w:sz w:val="20"/>
          <w:szCs w:val="20"/>
          <w:lang w:eastAsia="ru-RU"/>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rsidR="000A5F3B" w:rsidRPr="000A5F3B" w:rsidRDefault="000A5F3B" w:rsidP="005246A5">
      <w:pPr>
        <w:tabs>
          <w:tab w:val="num" w:pos="426"/>
          <w:tab w:val="num" w:pos="567"/>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0A5F3B" w:rsidRPr="000A5F3B" w:rsidRDefault="000A5F3B" w:rsidP="005246A5">
      <w:pPr>
        <w:numPr>
          <w:ilvl w:val="1"/>
          <w:numId w:val="15"/>
        </w:numPr>
        <w:tabs>
          <w:tab w:val="num" w:pos="142"/>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0A5F3B" w:rsidRPr="000A5F3B" w:rsidRDefault="000A5F3B" w:rsidP="005246A5">
      <w:pPr>
        <w:numPr>
          <w:ilvl w:val="1"/>
          <w:numId w:val="15"/>
        </w:numPr>
        <w:tabs>
          <w:tab w:val="num" w:pos="284"/>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0A5F3B" w:rsidRPr="000A5F3B" w:rsidRDefault="000A5F3B" w:rsidP="005246A5">
      <w:pPr>
        <w:numPr>
          <w:ilvl w:val="1"/>
          <w:numId w:val="15"/>
        </w:numPr>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0A5F3B" w:rsidRPr="000A5F3B" w:rsidRDefault="000A5F3B" w:rsidP="005246A5">
      <w:pPr>
        <w:numPr>
          <w:ilvl w:val="1"/>
          <w:numId w:val="15"/>
        </w:numPr>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0A5F3B" w:rsidRPr="000A5F3B" w:rsidRDefault="000A5F3B" w:rsidP="005246A5">
      <w:pPr>
        <w:numPr>
          <w:ilvl w:val="1"/>
          <w:numId w:val="15"/>
        </w:numPr>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0A5F3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0A5F3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0A5F3B" w:rsidRPr="000A5F3B" w:rsidRDefault="000A5F3B" w:rsidP="005246A5">
      <w:pPr>
        <w:numPr>
          <w:ilvl w:val="1"/>
          <w:numId w:val="15"/>
        </w:numPr>
        <w:tabs>
          <w:tab w:val="num" w:pos="284"/>
        </w:tabs>
        <w:spacing w:after="0" w:line="240" w:lineRule="auto"/>
        <w:ind w:left="-142" w:firstLine="142"/>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0A5F3B" w:rsidRPr="000A5F3B" w:rsidRDefault="000A5F3B" w:rsidP="005246A5">
      <w:pPr>
        <w:widowControl w:val="0"/>
        <w:numPr>
          <w:ilvl w:val="0"/>
          <w:numId w:val="15"/>
        </w:numPr>
        <w:tabs>
          <w:tab w:val="num" w:pos="567"/>
          <w:tab w:val="num" w:pos="1474"/>
        </w:tabs>
        <w:spacing w:after="0" w:line="240" w:lineRule="auto"/>
        <w:ind w:left="-142" w:firstLine="142"/>
        <w:contextualSpacing/>
        <w:jc w:val="center"/>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Заключительные положения</w:t>
      </w:r>
    </w:p>
    <w:p w:rsidR="000A5F3B" w:rsidRPr="000A5F3B" w:rsidRDefault="000A5F3B" w:rsidP="0099306F">
      <w:pPr>
        <w:numPr>
          <w:ilvl w:val="0"/>
          <w:numId w:val="8"/>
        </w:numPr>
        <w:tabs>
          <w:tab w:val="num" w:pos="-141"/>
          <w:tab w:val="left" w:pos="0"/>
        </w:tabs>
        <w:spacing w:after="0" w:line="240" w:lineRule="auto"/>
        <w:ind w:left="426" w:hanging="567"/>
        <w:contextualSpacing/>
        <w:rPr>
          <w:rFonts w:ascii="Tahoma" w:eastAsia="Times New Roman" w:hAnsi="Tahoma" w:cs="Tahoma"/>
          <w:sz w:val="20"/>
          <w:szCs w:val="20"/>
          <w:lang w:eastAsia="ru-RU"/>
        </w:rPr>
      </w:pPr>
      <w:r w:rsidRPr="000A5F3B">
        <w:rPr>
          <w:rFonts w:ascii="Tahoma" w:eastAsia="Times New Roman"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0A5F3B" w:rsidRPr="000A5F3B" w:rsidRDefault="00FE35D0" w:rsidP="00FC46CD">
      <w:pPr>
        <w:numPr>
          <w:ilvl w:val="0"/>
          <w:numId w:val="8"/>
        </w:numPr>
        <w:tabs>
          <w:tab w:val="left" w:pos="0"/>
          <w:tab w:val="num" w:pos="426"/>
          <w:tab w:val="num" w:pos="993"/>
        </w:tabs>
        <w:spacing w:after="0" w:line="240" w:lineRule="auto"/>
        <w:ind w:left="142" w:hanging="284"/>
        <w:contextualSpacing/>
        <w:rPr>
          <w:rFonts w:ascii="Tahoma" w:eastAsia="Times New Roman" w:hAnsi="Tahoma" w:cs="Tahoma"/>
          <w:sz w:val="20"/>
          <w:szCs w:val="20"/>
          <w:lang w:eastAsia="ru-RU"/>
        </w:rPr>
      </w:pPr>
      <w:r w:rsidRPr="00FE35D0">
        <w:rPr>
          <w:rFonts w:ascii="Tahoma" w:eastAsia="Times New Roman" w:hAnsi="Tahoma" w:cs="Tahoma"/>
          <w:sz w:val="20"/>
          <w:szCs w:val="20"/>
          <w:lang w:eastAsia="ru-RU"/>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w:t>
      </w:r>
      <w:r w:rsidR="000A5F3B" w:rsidRPr="000A5F3B">
        <w:rPr>
          <w:rFonts w:ascii="Tahoma" w:eastAsia="Times New Roman" w:hAnsi="Tahoma" w:cs="Tahoma"/>
          <w:sz w:val="20"/>
          <w:szCs w:val="20"/>
          <w:lang w:eastAsia="ru-RU"/>
        </w:rPr>
        <w:t xml:space="preserve">   </w:t>
      </w:r>
    </w:p>
    <w:p w:rsidR="000A5F3B" w:rsidRPr="000A5F3B" w:rsidRDefault="000A5F3B" w:rsidP="00FC46CD">
      <w:pPr>
        <w:numPr>
          <w:ilvl w:val="0"/>
          <w:numId w:val="8"/>
        </w:numPr>
        <w:tabs>
          <w:tab w:val="left" w:pos="0"/>
          <w:tab w:val="num" w:pos="426"/>
        </w:tabs>
        <w:spacing w:after="0" w:line="240" w:lineRule="auto"/>
        <w:ind w:hanging="928"/>
        <w:contextualSpacing/>
        <w:rPr>
          <w:rFonts w:ascii="Tahoma" w:eastAsia="Times New Roman" w:hAnsi="Tahoma" w:cs="Tahoma"/>
          <w:sz w:val="20"/>
          <w:szCs w:val="20"/>
          <w:lang w:eastAsia="ru-RU"/>
        </w:rPr>
      </w:pPr>
      <w:r w:rsidRPr="000A5F3B">
        <w:rPr>
          <w:rFonts w:ascii="Tahoma" w:eastAsia="Times New Roman" w:hAnsi="Tahoma" w:cs="Tahoma"/>
          <w:sz w:val="20"/>
          <w:szCs w:val="20"/>
          <w:lang w:eastAsia="ru-RU"/>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E5060" w:rsidRPr="003E5060" w:rsidRDefault="003E5060" w:rsidP="00FC46CD">
      <w:pPr>
        <w:pStyle w:val="ac"/>
        <w:numPr>
          <w:ilvl w:val="0"/>
          <w:numId w:val="8"/>
        </w:numPr>
        <w:tabs>
          <w:tab w:val="left" w:pos="0"/>
        </w:tabs>
        <w:ind w:left="142" w:hanging="142"/>
        <w:rPr>
          <w:rFonts w:ascii="Tahoma" w:eastAsia="Times New Roman" w:hAnsi="Tahoma" w:cs="Tahoma"/>
          <w:szCs w:val="20"/>
        </w:rPr>
      </w:pPr>
      <w:r w:rsidRPr="003E5060">
        <w:rPr>
          <w:rFonts w:ascii="Tahoma" w:eastAsia="Times New Roman"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0A5F3B" w:rsidRPr="000A5F3B" w:rsidRDefault="000A5F3B" w:rsidP="00FC46CD">
      <w:pPr>
        <w:numPr>
          <w:ilvl w:val="0"/>
          <w:numId w:val="8"/>
        </w:numPr>
        <w:tabs>
          <w:tab w:val="num" w:pos="426"/>
          <w:tab w:val="num" w:pos="567"/>
        </w:tabs>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0A5F3B" w:rsidRPr="000A5F3B" w:rsidRDefault="000A5F3B" w:rsidP="00FC46CD">
      <w:pPr>
        <w:numPr>
          <w:ilvl w:val="0"/>
          <w:numId w:val="8"/>
        </w:numPr>
        <w:spacing w:after="0" w:line="240" w:lineRule="auto"/>
        <w:ind w:left="142" w:hanging="142"/>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0A5F3B" w:rsidRPr="000A5F3B" w:rsidRDefault="000A5F3B" w:rsidP="00FC46CD">
      <w:pPr>
        <w:numPr>
          <w:ilvl w:val="0"/>
          <w:numId w:val="8"/>
        </w:numPr>
        <w:tabs>
          <w:tab w:val="num" w:pos="426"/>
          <w:tab w:val="num" w:pos="567"/>
        </w:tabs>
        <w:spacing w:after="0" w:line="240" w:lineRule="auto"/>
        <w:ind w:left="426"/>
        <w:contextualSpacing/>
        <w:jc w:val="both"/>
        <w:rPr>
          <w:rFonts w:ascii="Tahoma" w:eastAsia="Times New Roman" w:hAnsi="Tahoma" w:cs="Tahoma"/>
          <w:sz w:val="20"/>
          <w:szCs w:val="20"/>
          <w:lang w:eastAsia="ru-RU"/>
        </w:rPr>
      </w:pPr>
      <w:r w:rsidRPr="000A5F3B">
        <w:rPr>
          <w:rFonts w:ascii="Tahoma" w:eastAsia="Times New Roman"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3E5060" w:rsidRDefault="00FC46CD" w:rsidP="003E5060">
      <w:pPr>
        <w:numPr>
          <w:ilvl w:val="0"/>
          <w:numId w:val="8"/>
        </w:numPr>
        <w:tabs>
          <w:tab w:val="num" w:pos="567"/>
        </w:tabs>
        <w:spacing w:after="0" w:line="240" w:lineRule="auto"/>
        <w:contextualSpacing/>
        <w:jc w:val="both"/>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        </w:t>
      </w:r>
      <w:r w:rsidR="00501D44">
        <w:rPr>
          <w:rFonts w:ascii="Tahoma" w:eastAsia="Times New Roman" w:hAnsi="Tahoma" w:cs="Tahoma"/>
          <w:b/>
          <w:sz w:val="20"/>
          <w:szCs w:val="20"/>
          <w:lang w:eastAsia="ru-RU"/>
        </w:rPr>
        <w:t xml:space="preserve">              </w:t>
      </w:r>
      <w:r w:rsidR="003E5060" w:rsidRPr="003E5060">
        <w:rPr>
          <w:rFonts w:ascii="Tahoma" w:eastAsia="Times New Roman" w:hAnsi="Tahoma" w:cs="Tahoma"/>
          <w:b/>
          <w:sz w:val="20"/>
          <w:szCs w:val="20"/>
          <w:lang w:eastAsia="ru-RU"/>
        </w:rPr>
        <w:t xml:space="preserve">Электронный документооборот </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lastRenderedPageBreak/>
        <w:t>15.8.1.</w:t>
      </w:r>
      <w:r>
        <w:rPr>
          <w:rFonts w:ascii="Tahoma" w:hAnsi="Tahoma" w:cs="Tahoma"/>
          <w:color w:val="000000"/>
          <w:sz w:val="20"/>
          <w:szCs w:val="20"/>
        </w:rPr>
        <w:t>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Style w:val="databind"/>
          <w:rFonts w:ascii="Tahoma" w:hAnsi="Tahoma" w:cs="Tahoma"/>
          <w:color w:val="000000"/>
          <w:sz w:val="20"/>
          <w:szCs w:val="20"/>
          <w:shd w:val="clear" w:color="auto" w:fill="EDEDED"/>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Pr>
          <w:rFonts w:ascii="Tahoma" w:hAnsi="Tahoma" w:cs="Tahoma"/>
          <w:color w:val="000000"/>
          <w:sz w:val="20"/>
          <w:szCs w:val="20"/>
        </w:rPr>
        <w:t>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Pr>
          <w:rStyle w:val="databind"/>
          <w:rFonts w:ascii="Tahoma" w:hAnsi="Tahoma" w:cs="Tahoma"/>
          <w:color w:val="000000"/>
          <w:sz w:val="20"/>
          <w:szCs w:val="20"/>
          <w:shd w:val="clear" w:color="auto" w:fill="EDEDED"/>
        </w:rPr>
        <w:t>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15.8.2.</w:t>
      </w:r>
      <w:r>
        <w:rPr>
          <w:rFonts w:ascii="Tahoma" w:hAnsi="Tahoma" w:cs="Tahoma"/>
          <w:color w:val="000000"/>
          <w:sz w:val="20"/>
          <w:szCs w:val="20"/>
        </w:rPr>
        <w:t> В случае изменения Оператора ЭДО </w:t>
      </w:r>
      <w:r>
        <w:rPr>
          <w:rStyle w:val="databind"/>
          <w:rFonts w:ascii="Tahoma" w:hAnsi="Tahoma" w:cs="Tahoma"/>
          <w:color w:val="000000"/>
          <w:sz w:val="20"/>
          <w:szCs w:val="20"/>
        </w:rPr>
        <w:t>Заказчиком</w:t>
      </w:r>
      <w:r>
        <w:rPr>
          <w:rFonts w:ascii="Tahoma" w:hAnsi="Tahoma" w:cs="Tahoma"/>
          <w:color w:val="000000"/>
          <w:sz w:val="20"/>
          <w:szCs w:val="20"/>
        </w:rPr>
        <w:t>  , последним в адрес </w:t>
      </w:r>
      <w:r w:rsidR="0027096B">
        <w:rPr>
          <w:rStyle w:val="databind"/>
          <w:rFonts w:ascii="Tahoma" w:hAnsi="Tahoma" w:cs="Tahoma"/>
          <w:color w:val="000000"/>
          <w:sz w:val="20"/>
          <w:szCs w:val="20"/>
        </w:rPr>
        <w:t>Исполнителя</w:t>
      </w:r>
      <w:r>
        <w:rPr>
          <w:rFonts w:ascii="Tahoma" w:hAnsi="Tahoma" w:cs="Tahoma"/>
          <w:color w:val="000000"/>
          <w:sz w:val="20"/>
          <w:szCs w:val="20"/>
        </w:rPr>
        <w:t>, будет направлено уведомление. </w:t>
      </w:r>
      <w:r w:rsidR="005E755B">
        <w:rPr>
          <w:rStyle w:val="databind"/>
          <w:rFonts w:ascii="Tahoma" w:hAnsi="Tahoma" w:cs="Tahoma"/>
          <w:color w:val="000000"/>
          <w:sz w:val="20"/>
          <w:szCs w:val="20"/>
        </w:rPr>
        <w:t>Исполнитель</w:t>
      </w:r>
      <w:r>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Style w:val="databind"/>
          <w:rFonts w:ascii="Tahoma" w:hAnsi="Tahoma" w:cs="Tahoma"/>
          <w:color w:val="000000"/>
          <w:sz w:val="20"/>
          <w:szCs w:val="20"/>
        </w:rPr>
        <w:t>Заказчика</w:t>
      </w:r>
      <w:r>
        <w:rPr>
          <w:rFonts w:ascii="Tahoma" w:hAnsi="Tahoma" w:cs="Tahoma"/>
          <w:color w:val="000000"/>
          <w:sz w:val="20"/>
          <w:szCs w:val="20"/>
        </w:rPr>
        <w:t>, либо заключить договор с Оператором ЭДО </w:t>
      </w:r>
      <w:r>
        <w:rPr>
          <w:rStyle w:val="databind"/>
          <w:rFonts w:ascii="Tahoma" w:hAnsi="Tahoma" w:cs="Tahoma"/>
          <w:color w:val="000000"/>
          <w:sz w:val="20"/>
          <w:szCs w:val="20"/>
        </w:rPr>
        <w:t>Заказчика</w:t>
      </w:r>
      <w:r>
        <w:rPr>
          <w:rFonts w:ascii="Tahoma" w:hAnsi="Tahoma" w:cs="Tahoma"/>
          <w:color w:val="000000"/>
          <w:sz w:val="20"/>
          <w:szCs w:val="20"/>
        </w:rPr>
        <w:t> или иным Оператором ЭДО, имеющим возможность обмена электронными данными с Оператором ЭДО </w:t>
      </w:r>
      <w:r>
        <w:rPr>
          <w:rStyle w:val="databind"/>
          <w:rFonts w:ascii="Tahoma" w:hAnsi="Tahoma" w:cs="Tahoma"/>
          <w:color w:val="000000"/>
          <w:sz w:val="20"/>
          <w:szCs w:val="20"/>
        </w:rPr>
        <w:t>Заказчика</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15.8.3.</w:t>
      </w:r>
      <w:r>
        <w:rPr>
          <w:rFonts w:ascii="Tahoma" w:hAnsi="Tahoma" w:cs="Tahoma"/>
          <w:color w:val="000000"/>
          <w:sz w:val="20"/>
          <w:szCs w:val="20"/>
        </w:rPr>
        <w:t> При обмене электронными документами Стороны обязуются указывать нижеописанные реквизиты для каждого XML документа:</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ТекстИнф и значениями атрибутов Идентиф=" ПредДок" и Значен=&lt;Номер ПУД&gt;</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ТекстИнф и значениями атрибутов Идентиф=" ПредДокДата" и Значен=&lt;Дата ПУД&gt;</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15.8.4.</w:t>
      </w:r>
      <w:r>
        <w:rPr>
          <w:rFonts w:ascii="Tahoma" w:hAnsi="Tahoma" w:cs="Tahoma"/>
          <w:color w:val="000000"/>
          <w:sz w:val="20"/>
          <w:szCs w:val="20"/>
        </w:rP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15.8.5.</w:t>
      </w:r>
      <w:r>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15.8.6.</w:t>
      </w:r>
      <w:r>
        <w:rPr>
          <w:rFonts w:ascii="Tahoma" w:hAnsi="Tahoma" w:cs="Tahoma"/>
          <w:color w:val="000000"/>
          <w:sz w:val="20"/>
          <w:szCs w:val="20"/>
        </w:rP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15.8.7.</w:t>
      </w:r>
      <w:r>
        <w:rPr>
          <w:rFonts w:ascii="Tahoma" w:hAnsi="Tahoma" w:cs="Tahoma"/>
          <w:color w:val="000000"/>
          <w:sz w:val="20"/>
          <w:szCs w:val="20"/>
        </w:rPr>
        <w:t> Стороны договорились о том, что </w:t>
      </w:r>
      <w:r>
        <w:rPr>
          <w:rStyle w:val="databind"/>
          <w:rFonts w:ascii="Tahoma" w:hAnsi="Tahoma" w:cs="Tahoma"/>
          <w:color w:val="000000"/>
          <w:sz w:val="20"/>
          <w:szCs w:val="20"/>
        </w:rPr>
        <w:t>Заказчик</w:t>
      </w:r>
      <w:r>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sidR="005E755B">
        <w:rPr>
          <w:rStyle w:val="databind"/>
          <w:rFonts w:ascii="Tahoma" w:hAnsi="Tahoma" w:cs="Tahoma"/>
          <w:color w:val="000000"/>
          <w:sz w:val="20"/>
          <w:szCs w:val="20"/>
        </w:rPr>
        <w:t>Исполнителя</w:t>
      </w:r>
      <w:r>
        <w:rPr>
          <w:rFonts w:ascii="Tahoma" w:hAnsi="Tahoma" w:cs="Tahoma"/>
          <w:color w:val="000000"/>
          <w:sz w:val="20"/>
          <w:szCs w:val="20"/>
        </w:rPr>
        <w:t>  .</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15.8.8.</w:t>
      </w:r>
      <w:r>
        <w:rPr>
          <w:rStyle w:val="databind"/>
          <w:rFonts w:ascii="Tahoma" w:hAnsi="Tahoma" w:cs="Tahoma"/>
          <w:color w:val="000000"/>
          <w:sz w:val="20"/>
          <w:szCs w:val="20"/>
        </w:rPr>
        <w:t>Заказчик</w:t>
      </w:r>
      <w:r>
        <w:rPr>
          <w:rFonts w:ascii="Tahoma" w:hAnsi="Tahoma" w:cs="Tahoma"/>
          <w:color w:val="000000"/>
          <w:sz w:val="20"/>
          <w:szCs w:val="20"/>
        </w:rPr>
        <w:t>, за исключением случаев предусмотренных п.</w:t>
      </w:r>
      <w:r>
        <w:rPr>
          <w:rStyle w:val="databind"/>
          <w:rFonts w:ascii="Tahoma" w:hAnsi="Tahoma" w:cs="Tahoma"/>
          <w:color w:val="000000"/>
          <w:sz w:val="20"/>
          <w:szCs w:val="20"/>
          <w:shd w:val="clear" w:color="auto" w:fill="EDEDED"/>
        </w:rPr>
        <w:t>15.6.6</w:t>
      </w:r>
      <w:r>
        <w:rPr>
          <w:rFonts w:ascii="Tahoma" w:hAnsi="Tahoma" w:cs="Tahoma"/>
          <w:color w:val="000000"/>
          <w:sz w:val="20"/>
          <w:szCs w:val="20"/>
        </w:rPr>
        <w:t>-</w:t>
      </w:r>
      <w:r>
        <w:rPr>
          <w:rStyle w:val="databind"/>
          <w:rFonts w:ascii="Tahoma" w:hAnsi="Tahoma" w:cs="Tahoma"/>
          <w:color w:val="000000"/>
          <w:sz w:val="20"/>
          <w:szCs w:val="20"/>
          <w:shd w:val="clear" w:color="auto" w:fill="EDEDED"/>
        </w:rPr>
        <w:t>15.6.7.</w:t>
      </w:r>
      <w:r>
        <w:rPr>
          <w:rFonts w:ascii="Tahoma" w:hAnsi="Tahoma" w:cs="Tahoma"/>
          <w:color w:val="000000"/>
          <w:sz w:val="20"/>
          <w:szCs w:val="20"/>
        </w:rPr>
        <w:t> вправе не принимать к рассмотрению направленные </w:t>
      </w:r>
      <w:r w:rsidR="0027096B">
        <w:rPr>
          <w:rStyle w:val="databind"/>
          <w:rFonts w:ascii="Tahoma" w:hAnsi="Tahoma" w:cs="Tahoma"/>
          <w:color w:val="000000"/>
          <w:sz w:val="20"/>
          <w:szCs w:val="20"/>
        </w:rPr>
        <w:t>Исполнителем</w:t>
      </w:r>
      <w:r>
        <w:rPr>
          <w:rFonts w:ascii="Tahoma" w:hAnsi="Tahoma" w:cs="Tahoma"/>
          <w:color w:val="000000"/>
          <w:sz w:val="20"/>
          <w:szCs w:val="20"/>
        </w:rPr>
        <w:t> на бумажном носителе документы, а также документы составленные с нарушением требований п. </w:t>
      </w:r>
      <w:r>
        <w:rPr>
          <w:rStyle w:val="databind"/>
          <w:rFonts w:ascii="Tahoma" w:hAnsi="Tahoma" w:cs="Tahoma"/>
          <w:color w:val="000000"/>
          <w:sz w:val="20"/>
          <w:szCs w:val="20"/>
          <w:shd w:val="clear" w:color="auto" w:fill="EDEDED"/>
        </w:rPr>
        <w:t>15.6.1.</w:t>
      </w:r>
      <w:r>
        <w:rPr>
          <w:rFonts w:ascii="Tahoma" w:hAnsi="Tahoma" w:cs="Tahoma"/>
          <w:color w:val="000000"/>
          <w:sz w:val="20"/>
          <w:szCs w:val="20"/>
        </w:rPr>
        <w:t>  - </w:t>
      </w:r>
      <w:r>
        <w:rPr>
          <w:rStyle w:val="databind"/>
          <w:rFonts w:ascii="Tahoma" w:hAnsi="Tahoma" w:cs="Tahoma"/>
          <w:color w:val="000000"/>
          <w:sz w:val="20"/>
          <w:szCs w:val="20"/>
          <w:shd w:val="clear" w:color="auto" w:fill="EDEDED"/>
        </w:rPr>
        <w:t>15.6.3.</w:t>
      </w:r>
      <w:r>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t>15.8.9.</w:t>
      </w:r>
      <w:r>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Pr>
          <w:rStyle w:val="databind"/>
          <w:rFonts w:ascii="Tahoma" w:hAnsi="Tahoma" w:cs="Tahoma"/>
          <w:color w:val="000000"/>
          <w:sz w:val="20"/>
          <w:szCs w:val="20"/>
        </w:rPr>
        <w:t>Заказчика</w:t>
      </w:r>
      <w:r>
        <w:rPr>
          <w:rFonts w:ascii="Tahoma" w:hAnsi="Tahoma" w:cs="Tahoma"/>
          <w:color w:val="000000"/>
          <w:sz w:val="20"/>
          <w:szCs w:val="20"/>
        </w:rPr>
        <w:t>   в случаях, когда </w:t>
      </w:r>
      <w:r>
        <w:rPr>
          <w:rStyle w:val="databind"/>
          <w:rFonts w:ascii="Tahoma" w:hAnsi="Tahoma" w:cs="Tahoma"/>
          <w:color w:val="000000"/>
          <w:sz w:val="20"/>
          <w:szCs w:val="20"/>
        </w:rPr>
        <w:t>Заказчик</w:t>
      </w:r>
      <w:r>
        <w:rPr>
          <w:rFonts w:ascii="Tahoma" w:hAnsi="Tahoma" w:cs="Tahoma"/>
          <w:color w:val="000000"/>
          <w:sz w:val="20"/>
          <w:szCs w:val="20"/>
        </w:rPr>
        <w:t> не получил от </w:t>
      </w:r>
      <w:r w:rsidR="005E755B">
        <w:rPr>
          <w:rStyle w:val="databind"/>
          <w:rFonts w:ascii="Tahoma" w:hAnsi="Tahoma" w:cs="Tahoma"/>
          <w:color w:val="000000"/>
          <w:sz w:val="20"/>
          <w:szCs w:val="20"/>
        </w:rPr>
        <w:t>Исполнителя</w:t>
      </w:r>
      <w:r>
        <w:rPr>
          <w:rFonts w:ascii="Tahoma" w:hAnsi="Tahoma" w:cs="Tahoma"/>
          <w:color w:val="000000"/>
          <w:sz w:val="20"/>
          <w:szCs w:val="20"/>
        </w:rPr>
        <w:t>   документы через Оператора ЭДО.</w:t>
      </w:r>
    </w:p>
    <w:p w:rsidR="001F4F58" w:rsidRDefault="001F4F58" w:rsidP="001F4F58">
      <w:pPr>
        <w:pStyle w:val="af"/>
        <w:shd w:val="clear" w:color="auto" w:fill="FFFFFF"/>
        <w:spacing w:before="0" w:beforeAutospacing="0" w:after="75" w:afterAutospacing="0"/>
        <w:jc w:val="both"/>
        <w:rPr>
          <w:rFonts w:ascii="Tahoma" w:hAnsi="Tahoma" w:cs="Tahoma"/>
          <w:color w:val="000000"/>
          <w:sz w:val="20"/>
          <w:szCs w:val="20"/>
        </w:rPr>
      </w:pPr>
      <w:r>
        <w:rPr>
          <w:rStyle w:val="autonum"/>
          <w:rFonts w:ascii="Tahoma" w:hAnsi="Tahoma" w:cs="Tahoma"/>
          <w:color w:val="000000"/>
          <w:sz w:val="20"/>
          <w:szCs w:val="20"/>
        </w:rPr>
        <w:lastRenderedPageBreak/>
        <w:t>15.8.10.</w:t>
      </w:r>
      <w:r>
        <w:rPr>
          <w:rFonts w:ascii="Tahoma" w:hAnsi="Tahoma" w:cs="Tahoma"/>
          <w:color w:val="000000"/>
          <w:sz w:val="20"/>
          <w:szCs w:val="20"/>
        </w:rPr>
        <w:t>К документам, указанным в п.</w:t>
      </w:r>
      <w:r>
        <w:rPr>
          <w:rStyle w:val="databind"/>
          <w:rFonts w:ascii="Tahoma" w:hAnsi="Tahoma" w:cs="Tahoma"/>
          <w:color w:val="000000"/>
          <w:sz w:val="20"/>
          <w:szCs w:val="20"/>
          <w:shd w:val="clear" w:color="auto" w:fill="EDEDED"/>
        </w:rPr>
        <w:t>15.6.1.</w:t>
      </w:r>
      <w:r>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1F4F58" w:rsidRPr="003E5060" w:rsidRDefault="001F4F58" w:rsidP="001F4F58">
      <w:pPr>
        <w:spacing w:after="0" w:line="240" w:lineRule="auto"/>
        <w:ind w:left="786"/>
        <w:contextualSpacing/>
        <w:jc w:val="both"/>
        <w:rPr>
          <w:rFonts w:ascii="Tahoma" w:eastAsia="Times New Roman" w:hAnsi="Tahoma" w:cs="Tahoma"/>
          <w:b/>
          <w:sz w:val="20"/>
          <w:szCs w:val="20"/>
          <w:lang w:eastAsia="ru-RU"/>
        </w:rPr>
      </w:pPr>
    </w:p>
    <w:p w:rsidR="000A5F3B" w:rsidRPr="000A5F3B" w:rsidRDefault="001F4F58" w:rsidP="001F4F58">
      <w:pPr>
        <w:numPr>
          <w:ilvl w:val="0"/>
          <w:numId w:val="8"/>
        </w:numPr>
        <w:tabs>
          <w:tab w:val="num" w:pos="426"/>
          <w:tab w:val="num" w:pos="567"/>
        </w:tabs>
        <w:spacing w:after="0" w:line="240" w:lineRule="auto"/>
        <w:ind w:left="426" w:hanging="284"/>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11. </w:t>
      </w:r>
      <w:r w:rsidR="000A5F3B" w:rsidRPr="000A5F3B">
        <w:rPr>
          <w:rFonts w:ascii="Tahoma" w:eastAsia="Times New Roman" w:hAnsi="Tahoma" w:cs="Tahoma"/>
          <w:sz w:val="20"/>
          <w:szCs w:val="20"/>
          <w:lang w:eastAsia="ru-RU"/>
        </w:rPr>
        <w:t>Все указанные в Договоре приложения являются его неотъемлемой частью</w:t>
      </w:r>
    </w:p>
    <w:p w:rsidR="000A5F3B" w:rsidRPr="000A5F3B" w:rsidRDefault="008B1CE6" w:rsidP="00FC46CD">
      <w:pPr>
        <w:widowControl w:val="0"/>
        <w:shd w:val="clear" w:color="auto" w:fill="FFFFFF"/>
        <w:autoSpaceDE w:val="0"/>
        <w:autoSpaceDN w:val="0"/>
        <w:adjustRightInd w:val="0"/>
        <w:spacing w:after="0" w:line="240" w:lineRule="auto"/>
        <w:ind w:left="426" w:hanging="284"/>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0A5F3B" w:rsidRPr="000A5F3B">
        <w:rPr>
          <w:rFonts w:ascii="Tahoma" w:eastAsia="Times New Roman" w:hAnsi="Tahoma" w:cs="Tahoma"/>
          <w:sz w:val="20"/>
          <w:szCs w:val="20"/>
          <w:lang w:eastAsia="ru-RU"/>
        </w:rPr>
        <w:t>Приложения к настоящему Договору:</w:t>
      </w:r>
    </w:p>
    <w:p w:rsidR="000A5F3B" w:rsidRDefault="008B1CE6" w:rsidP="000A5F3B">
      <w:pPr>
        <w:widowControl w:val="0"/>
        <w:numPr>
          <w:ilvl w:val="0"/>
          <w:numId w:val="4"/>
        </w:numPr>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0A5F3B" w:rsidRPr="000A5F3B">
        <w:rPr>
          <w:rFonts w:ascii="Tahoma" w:eastAsia="Times New Roman" w:hAnsi="Tahoma" w:cs="Tahoma"/>
          <w:sz w:val="20"/>
          <w:szCs w:val="20"/>
          <w:lang w:eastAsia="ru-RU"/>
        </w:rPr>
        <w:t xml:space="preserve"> Техническое задание</w:t>
      </w:r>
    </w:p>
    <w:p w:rsidR="009034D9" w:rsidRDefault="00DF0A5E" w:rsidP="009034D9">
      <w:pPr>
        <w:widowControl w:val="0"/>
        <w:shd w:val="clear" w:color="auto" w:fill="FFFFFF"/>
        <w:autoSpaceDE w:val="0"/>
        <w:autoSpaceDN w:val="0"/>
        <w:adjustRightInd w:val="0"/>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Приложение </w:t>
      </w:r>
      <w:r w:rsidR="001F4F58">
        <w:rPr>
          <w:rFonts w:ascii="Tahoma" w:eastAsia="Times New Roman" w:hAnsi="Tahoma" w:cs="Tahoma"/>
          <w:sz w:val="20"/>
          <w:szCs w:val="20"/>
          <w:lang w:eastAsia="ru-RU"/>
        </w:rPr>
        <w:t xml:space="preserve">2. Договору </w:t>
      </w:r>
      <w:r w:rsidR="009034D9">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 </w:t>
      </w:r>
      <w:r w:rsidR="009034D9" w:rsidRPr="009034D9">
        <w:rPr>
          <w:rFonts w:ascii="Tahoma" w:eastAsia="Times New Roman" w:hAnsi="Tahoma" w:cs="Tahoma"/>
          <w:sz w:val="20"/>
          <w:szCs w:val="20"/>
          <w:lang w:eastAsia="ru-RU"/>
        </w:rPr>
        <w:t>Перечень обслуживаемых систем кондиционирования Оре</w:t>
      </w:r>
      <w:r w:rsidR="001F4F58">
        <w:rPr>
          <w:rFonts w:ascii="Tahoma" w:eastAsia="Times New Roman" w:hAnsi="Tahoma" w:cs="Tahoma"/>
          <w:sz w:val="20"/>
          <w:szCs w:val="20"/>
          <w:lang w:eastAsia="ru-RU"/>
        </w:rPr>
        <w:t>нбургского филиала АО</w:t>
      </w:r>
      <w:r w:rsidR="009034D9" w:rsidRPr="009034D9">
        <w:rPr>
          <w:rFonts w:ascii="Tahoma" w:eastAsia="Times New Roman" w:hAnsi="Tahoma" w:cs="Tahoma"/>
          <w:sz w:val="20"/>
          <w:szCs w:val="20"/>
          <w:lang w:eastAsia="ru-RU"/>
        </w:rPr>
        <w:t xml:space="preserve"> «ЭнергосбыТ Плюс».</w:t>
      </w:r>
    </w:p>
    <w:p w:rsidR="000A5F3B" w:rsidRPr="000A5F3B" w:rsidRDefault="00CF5BD4" w:rsidP="00CF5BD4">
      <w:pPr>
        <w:shd w:val="clear" w:color="auto" w:fill="FFFFFF"/>
        <w:adjustRightInd w:val="0"/>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Приложение 3. </w:t>
      </w:r>
      <w:r w:rsidR="000A5F3B" w:rsidRPr="000A5F3B">
        <w:rPr>
          <w:rFonts w:ascii="Tahoma" w:eastAsia="Times New Roman" w:hAnsi="Tahoma" w:cs="Tahoma"/>
          <w:sz w:val="20"/>
          <w:szCs w:val="20"/>
          <w:lang w:eastAsia="ru-RU"/>
        </w:rPr>
        <w:t>Расчёт стоимости обслуживание систем кондиционирования в Оренбургском филиале</w:t>
      </w:r>
    </w:p>
    <w:p w:rsidR="000A5F3B" w:rsidRPr="00EE1125" w:rsidRDefault="00EE1125" w:rsidP="00EE1125">
      <w:pPr>
        <w:rPr>
          <w:rFonts w:ascii="Tahoma" w:eastAsia="Times New Roman" w:hAnsi="Tahoma" w:cs="Tahoma"/>
          <w:sz w:val="20"/>
          <w:szCs w:val="20"/>
        </w:rPr>
      </w:pPr>
      <w:r w:rsidRPr="00EE1125">
        <w:rPr>
          <w:rFonts w:ascii="Tahoma" w:eastAsia="Times New Roman" w:hAnsi="Tahoma" w:cs="Tahoma"/>
          <w:sz w:val="20"/>
          <w:szCs w:val="20"/>
        </w:rPr>
        <w:t xml:space="preserve">Приложение 4. </w:t>
      </w:r>
      <w:r w:rsidR="00F42F23" w:rsidRPr="00EE1125">
        <w:rPr>
          <w:rFonts w:ascii="Tahoma" w:eastAsia="Times New Roman" w:hAnsi="Tahoma" w:cs="Tahoma"/>
          <w:sz w:val="20"/>
          <w:szCs w:val="20"/>
        </w:rPr>
        <w:t xml:space="preserve">Информация о цепочке собственников  (бенефициарах) (форма)  </w:t>
      </w:r>
      <w:r>
        <w:rPr>
          <w:rFonts w:ascii="Tahoma" w:eastAsia="Times New Roman" w:hAnsi="Tahoma" w:cs="Tahoma"/>
          <w:sz w:val="20"/>
          <w:szCs w:val="20"/>
        </w:rPr>
        <w:t xml:space="preserve">                                </w:t>
      </w:r>
      <w:r w:rsidRPr="00EE1125">
        <w:rPr>
          <w:rFonts w:ascii="Tahoma" w:eastAsia="Times New Roman" w:hAnsi="Tahoma" w:cs="Tahoma"/>
          <w:sz w:val="20"/>
          <w:szCs w:val="20"/>
        </w:rPr>
        <w:t xml:space="preserve">Приложение 5. </w:t>
      </w:r>
      <w:r w:rsidR="00F42F23" w:rsidRPr="00EE1125">
        <w:rPr>
          <w:rFonts w:ascii="Tahoma" w:eastAsia="Times New Roman" w:hAnsi="Tahoma" w:cs="Tahoma"/>
          <w:sz w:val="20"/>
          <w:szCs w:val="20"/>
        </w:rPr>
        <w:t>Акт    приемки-сдачи оказанных услуг   (форма)</w:t>
      </w:r>
    </w:p>
    <w:p w:rsidR="000A5F3B" w:rsidRPr="000A5F3B" w:rsidRDefault="000A5F3B" w:rsidP="000A5F3B">
      <w:pPr>
        <w:keepLines/>
        <w:widowControl w:val="0"/>
        <w:spacing w:after="0" w:line="240" w:lineRule="auto"/>
        <w:contextualSpacing/>
        <w:outlineLvl w:val="2"/>
        <w:rPr>
          <w:rFonts w:ascii="Tahoma" w:eastAsia="Times New Roman" w:hAnsi="Tahoma" w:cs="Tahoma"/>
          <w:b/>
          <w:color w:val="000000"/>
          <w:sz w:val="20"/>
          <w:szCs w:val="20"/>
          <w:lang w:eastAsia="ru-RU"/>
        </w:rPr>
      </w:pPr>
      <w:r w:rsidRPr="000A5F3B">
        <w:rPr>
          <w:rFonts w:ascii="Tahoma" w:eastAsia="Times New Roman" w:hAnsi="Tahoma" w:cs="Tahoma"/>
          <w:b/>
          <w:color w:val="000000"/>
          <w:sz w:val="20"/>
          <w:szCs w:val="20"/>
          <w:lang w:eastAsia="ru-RU"/>
        </w:rPr>
        <w:t xml:space="preserve">                                                                </w:t>
      </w:r>
    </w:p>
    <w:p w:rsidR="000A5F3B" w:rsidRPr="000A5F3B" w:rsidRDefault="000A5F3B" w:rsidP="00542B1F">
      <w:pPr>
        <w:widowControl w:val="0"/>
        <w:numPr>
          <w:ilvl w:val="0"/>
          <w:numId w:val="10"/>
        </w:numPr>
        <w:spacing w:after="0" w:line="240" w:lineRule="auto"/>
        <w:ind w:left="-142"/>
        <w:contextualSpacing/>
        <w:jc w:val="center"/>
        <w:outlineLvl w:val="1"/>
        <w:rPr>
          <w:rFonts w:ascii="Tahoma" w:eastAsia="Calibri" w:hAnsi="Tahoma" w:cs="Tahoma"/>
          <w:b/>
          <w:sz w:val="20"/>
          <w:szCs w:val="20"/>
        </w:rPr>
      </w:pPr>
      <w:r w:rsidRPr="000A5F3B">
        <w:rPr>
          <w:rFonts w:ascii="Tahoma" w:eastAsia="Calibri" w:hAnsi="Tahoma" w:cs="Tahoma"/>
          <w:b/>
          <w:sz w:val="20"/>
          <w:szCs w:val="20"/>
        </w:rPr>
        <w:t>Адреса, банковские и почтовые реквизиты и подписи Сторон:</w:t>
      </w:r>
    </w:p>
    <w:tbl>
      <w:tblPr>
        <w:tblpPr w:leftFromText="180" w:rightFromText="180" w:vertAnchor="text" w:horzAnchor="margin" w:tblpX="-567" w:tblpY="107"/>
        <w:tblW w:w="10314" w:type="dxa"/>
        <w:tblLayout w:type="fixed"/>
        <w:tblLook w:val="01E0" w:firstRow="1" w:lastRow="1" w:firstColumn="1" w:lastColumn="1" w:noHBand="0" w:noVBand="0"/>
      </w:tblPr>
      <w:tblGrid>
        <w:gridCol w:w="5015"/>
        <w:gridCol w:w="5299"/>
      </w:tblGrid>
      <w:tr w:rsidR="000A5F3B" w:rsidRPr="000A5F3B" w:rsidTr="00FC46CD">
        <w:trPr>
          <w:trHeight w:val="426"/>
        </w:trPr>
        <w:tc>
          <w:tcPr>
            <w:tcW w:w="5015" w:type="dxa"/>
          </w:tcPr>
          <w:p w:rsidR="000A5F3B" w:rsidRPr="000A5F3B" w:rsidRDefault="000A5F3B" w:rsidP="000A5F3B">
            <w:pPr>
              <w:widowControl w:val="0"/>
              <w:shd w:val="clear" w:color="auto" w:fill="FFFFFF"/>
              <w:spacing w:after="0" w:line="240" w:lineRule="auto"/>
              <w:jc w:val="center"/>
              <w:rPr>
                <w:rFonts w:ascii="Tahoma" w:eastAsia="Times New Roman" w:hAnsi="Tahoma" w:cs="Tahoma"/>
                <w:b/>
                <w:sz w:val="20"/>
                <w:szCs w:val="20"/>
                <w:lang w:eastAsia="ru-RU"/>
              </w:rPr>
            </w:pPr>
            <w:r w:rsidRPr="000A5F3B">
              <w:rPr>
                <w:rFonts w:ascii="Tahoma" w:eastAsia="Times New Roman" w:hAnsi="Tahoma" w:cs="Tahoma"/>
                <w:b/>
                <w:sz w:val="20"/>
                <w:szCs w:val="20"/>
                <w:lang w:eastAsia="ru-RU"/>
              </w:rPr>
              <w:t>Исполнитель</w:t>
            </w:r>
            <w:r w:rsidR="00F2097A">
              <w:rPr>
                <w:rFonts w:ascii="Tahoma" w:eastAsia="Times New Roman" w:hAnsi="Tahoma" w:cs="Tahoma"/>
                <w:b/>
                <w:sz w:val="20"/>
                <w:szCs w:val="20"/>
                <w:lang w:eastAsia="ru-RU"/>
              </w:rPr>
              <w:t>:</w:t>
            </w:r>
          </w:p>
        </w:tc>
        <w:tc>
          <w:tcPr>
            <w:tcW w:w="5299" w:type="dxa"/>
          </w:tcPr>
          <w:p w:rsidR="000A5F3B" w:rsidRPr="000A5F3B" w:rsidRDefault="000A5F3B" w:rsidP="000A5F3B">
            <w:pPr>
              <w:widowControl w:val="0"/>
              <w:shd w:val="clear" w:color="auto" w:fill="FFFFFF"/>
              <w:spacing w:after="0" w:line="240" w:lineRule="auto"/>
              <w:jc w:val="center"/>
              <w:rPr>
                <w:rFonts w:ascii="Tahoma" w:eastAsia="Times New Roman" w:hAnsi="Tahoma" w:cs="Tahoma"/>
                <w:b/>
                <w:sz w:val="20"/>
                <w:szCs w:val="20"/>
                <w:lang w:eastAsia="ru-RU"/>
              </w:rPr>
            </w:pPr>
            <w:r w:rsidRPr="000A5F3B">
              <w:rPr>
                <w:rFonts w:ascii="Tahoma" w:eastAsia="Times New Roman" w:hAnsi="Tahoma" w:cs="Tahoma"/>
                <w:b/>
                <w:sz w:val="20"/>
                <w:szCs w:val="20"/>
                <w:lang w:eastAsia="ru-RU"/>
              </w:rPr>
              <w:t>Заказчик</w:t>
            </w:r>
            <w:r w:rsidR="00F2097A">
              <w:rPr>
                <w:rFonts w:ascii="Tahoma" w:eastAsia="Times New Roman" w:hAnsi="Tahoma" w:cs="Tahoma"/>
                <w:b/>
                <w:sz w:val="20"/>
                <w:szCs w:val="20"/>
                <w:lang w:eastAsia="ru-RU"/>
              </w:rPr>
              <w:t>:</w:t>
            </w:r>
          </w:p>
        </w:tc>
      </w:tr>
      <w:tr w:rsidR="000A5F3B" w:rsidRPr="000A5F3B" w:rsidTr="000A5F3B">
        <w:tc>
          <w:tcPr>
            <w:tcW w:w="5015" w:type="dxa"/>
          </w:tcPr>
          <w:p w:rsidR="000A5F3B" w:rsidRDefault="0015468E" w:rsidP="00FC46CD">
            <w:pPr>
              <w:widowControl w:val="0"/>
              <w:shd w:val="clear" w:color="auto" w:fill="FFFFFF"/>
              <w:tabs>
                <w:tab w:val="left" w:pos="4232"/>
              </w:tabs>
              <w:spacing w:after="0" w:line="240" w:lineRule="auto"/>
              <w:ind w:right="-108"/>
              <w:jc w:val="center"/>
              <w:rPr>
                <w:rFonts w:ascii="Tahoma" w:eastAsia="Times New Roman" w:hAnsi="Tahoma" w:cs="Tahoma"/>
                <w:sz w:val="20"/>
                <w:szCs w:val="20"/>
                <w:lang w:eastAsia="ru-RU"/>
              </w:rPr>
            </w:pPr>
            <w:r>
              <w:rPr>
                <w:rFonts w:ascii="Tahoma" w:eastAsia="Times New Roman" w:hAnsi="Tahoma" w:cs="Tahoma"/>
                <w:b/>
                <w:spacing w:val="-3"/>
                <w:sz w:val="20"/>
                <w:szCs w:val="20"/>
                <w:lang w:eastAsia="ru-RU"/>
              </w:rPr>
              <w:t xml:space="preserve"> </w:t>
            </w:r>
          </w:p>
          <w:p w:rsidR="00CC7D31" w:rsidRDefault="0045100D" w:rsidP="000A5F3B">
            <w:pPr>
              <w:spacing w:after="200" w:line="276" w:lineRule="auto"/>
              <w:rPr>
                <w:rFonts w:ascii="Tahoma" w:eastAsia="Times New Roman" w:hAnsi="Tahoma" w:cs="Tahoma"/>
                <w:b/>
                <w:sz w:val="20"/>
                <w:szCs w:val="20"/>
                <w:lang w:eastAsia="ru-RU"/>
              </w:rPr>
            </w:pPr>
            <w:r w:rsidRPr="0045100D">
              <w:rPr>
                <w:rFonts w:ascii="Tahoma" w:eastAsia="Times New Roman" w:hAnsi="Tahoma" w:cs="Tahoma"/>
                <w:b/>
                <w:sz w:val="20"/>
                <w:szCs w:val="20"/>
                <w:lang w:eastAsia="ru-RU"/>
              </w:rPr>
              <w:t xml:space="preserve">      </w:t>
            </w:r>
            <w:r>
              <w:rPr>
                <w:rFonts w:ascii="Tahoma" w:eastAsia="Times New Roman" w:hAnsi="Tahoma" w:cs="Tahoma"/>
                <w:b/>
                <w:sz w:val="20"/>
                <w:szCs w:val="20"/>
                <w:lang w:eastAsia="ru-RU"/>
              </w:rPr>
              <w:t xml:space="preserve">                  </w:t>
            </w:r>
          </w:p>
          <w:p w:rsidR="0045100D" w:rsidRDefault="0045100D" w:rsidP="000A5F3B">
            <w:pPr>
              <w:spacing w:after="200" w:line="276" w:lineRule="auto"/>
              <w:rPr>
                <w:rFonts w:ascii="Tahoma" w:eastAsia="Times New Roman" w:hAnsi="Tahoma" w:cs="Tahoma"/>
                <w:b/>
                <w:sz w:val="20"/>
                <w:szCs w:val="20"/>
                <w:lang w:eastAsia="ru-RU"/>
              </w:rPr>
            </w:pPr>
            <w:r w:rsidRPr="0045100D">
              <w:rPr>
                <w:rFonts w:ascii="Tahoma" w:eastAsia="Times New Roman" w:hAnsi="Tahoma" w:cs="Tahoma"/>
                <w:b/>
                <w:sz w:val="20"/>
                <w:szCs w:val="20"/>
                <w:lang w:eastAsia="ru-RU"/>
              </w:rPr>
              <w:t xml:space="preserve"> </w:t>
            </w:r>
            <w:r w:rsidR="00CC7D31">
              <w:rPr>
                <w:rFonts w:ascii="Tahoma" w:eastAsia="Times New Roman" w:hAnsi="Tahoma" w:cs="Tahoma"/>
                <w:b/>
                <w:sz w:val="20"/>
                <w:szCs w:val="20"/>
                <w:lang w:eastAsia="ru-RU"/>
              </w:rPr>
              <w:t xml:space="preserve">                              </w:t>
            </w: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DF0A5E" w:rsidRDefault="00DF0A5E" w:rsidP="000A5F3B">
            <w:pPr>
              <w:spacing w:after="200" w:line="276" w:lineRule="auto"/>
              <w:rPr>
                <w:rFonts w:ascii="Tahoma" w:eastAsia="Times New Roman" w:hAnsi="Tahoma" w:cs="Tahoma"/>
                <w:b/>
                <w:sz w:val="20"/>
                <w:szCs w:val="20"/>
                <w:lang w:eastAsia="ru-RU"/>
              </w:rPr>
            </w:pPr>
          </w:p>
          <w:p w:rsidR="000A5F3B" w:rsidRPr="00695E77" w:rsidRDefault="00CC7D31" w:rsidP="000A5F3B">
            <w:pPr>
              <w:spacing w:after="200" w:line="276" w:lineRule="auto"/>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 </w:t>
            </w:r>
            <w:r w:rsidR="00FC46CD">
              <w:rPr>
                <w:rFonts w:ascii="Tahoma" w:eastAsia="Times New Roman" w:hAnsi="Tahoma" w:cs="Tahoma"/>
                <w:b/>
                <w:sz w:val="20"/>
                <w:szCs w:val="20"/>
                <w:lang w:eastAsia="ru-RU"/>
              </w:rPr>
              <w:t xml:space="preserve">                    </w:t>
            </w:r>
            <w:r w:rsidR="00551DC5" w:rsidRPr="00695E77">
              <w:rPr>
                <w:rFonts w:ascii="Tahoma" w:eastAsia="Times New Roman" w:hAnsi="Tahoma" w:cs="Tahoma"/>
                <w:b/>
                <w:sz w:val="20"/>
                <w:szCs w:val="20"/>
                <w:lang w:eastAsia="ru-RU"/>
              </w:rPr>
              <w:t xml:space="preserve">_________________/   </w:t>
            </w:r>
          </w:p>
        </w:tc>
        <w:tc>
          <w:tcPr>
            <w:tcW w:w="5299" w:type="dxa"/>
          </w:tcPr>
          <w:p w:rsidR="0045100D" w:rsidRPr="00AB528D" w:rsidRDefault="000A5F3B" w:rsidP="0045100D">
            <w:pPr>
              <w:widowControl w:val="0"/>
              <w:spacing w:after="0" w:line="240" w:lineRule="auto"/>
              <w:rPr>
                <w:rFonts w:ascii="Tahoma" w:eastAsia="Times New Roman" w:hAnsi="Tahoma" w:cs="Tahoma"/>
                <w:b/>
                <w:sz w:val="20"/>
                <w:szCs w:val="20"/>
                <w:lang w:eastAsia="ru-RU"/>
              </w:rPr>
            </w:pPr>
            <w:r>
              <w:rPr>
                <w:rFonts w:ascii="Tahoma" w:eastAsia="Times New Roman" w:hAnsi="Tahoma" w:cs="Tahoma"/>
                <w:sz w:val="20"/>
                <w:szCs w:val="20"/>
                <w:lang w:eastAsia="ru-RU"/>
              </w:rPr>
              <w:t xml:space="preserve">      </w:t>
            </w:r>
            <w:r w:rsidR="0045100D" w:rsidRPr="0018465A">
              <w:rPr>
                <w:rFonts w:ascii="Tahoma" w:eastAsia="Times New Roman" w:hAnsi="Tahoma" w:cs="Tahoma"/>
                <w:sz w:val="20"/>
                <w:szCs w:val="20"/>
                <w:lang w:eastAsia="ru-RU"/>
              </w:rPr>
              <w:t xml:space="preserve">                                        </w:t>
            </w:r>
            <w:r w:rsidR="0045100D" w:rsidRPr="00AB528D">
              <w:rPr>
                <w:rFonts w:ascii="Tahoma" w:eastAsia="Times New Roman" w:hAnsi="Tahoma" w:cs="Tahoma"/>
                <w:b/>
                <w:sz w:val="20"/>
                <w:szCs w:val="20"/>
                <w:lang w:eastAsia="ru-RU"/>
              </w:rPr>
              <w:t>Заказчик:</w:t>
            </w:r>
          </w:p>
          <w:p w:rsidR="0045100D" w:rsidRDefault="0045100D" w:rsidP="0045100D">
            <w:pPr>
              <w:tabs>
                <w:tab w:val="left" w:pos="1044"/>
              </w:tabs>
              <w:ind w:left="1168"/>
              <w:rPr>
                <w:rFonts w:ascii="Tahoma" w:eastAsia="Times New Roman" w:hAnsi="Tahoma" w:cs="Tahoma"/>
                <w:b/>
                <w:sz w:val="20"/>
                <w:szCs w:val="20"/>
                <w:lang w:eastAsia="ru-RU"/>
              </w:rPr>
            </w:pPr>
            <w:r w:rsidRPr="00B354BA">
              <w:rPr>
                <w:rFonts w:ascii="Tahoma" w:eastAsia="Times New Roman" w:hAnsi="Tahoma" w:cs="Tahoma"/>
                <w:b/>
                <w:sz w:val="20"/>
                <w:szCs w:val="20"/>
                <w:lang w:eastAsia="ru-RU"/>
              </w:rPr>
              <w:t>Заказчик:</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Заказчик:</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 xml:space="preserve">АО "ЭнергосбыТ Плюс" </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ИНН 5612042824</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КПП 502401001</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ОГРН 1055612021981</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 xml:space="preserve">143421 Московская область, г.о. Красногорск, тер., автодорога Балтия, км 26–й, д.5, строение №3, </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офис 513.</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Оренбургский филиал АО «ЭнергосбыТ Плюс»</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ИНН 5612042824, КПП 561243001</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 xml:space="preserve">460024, Оренбургская обл., </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г. Оренбург, ул. Аксакова, 3а</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Тел./факс: (3532) 54-39-91</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р/счет 40702810700000047225</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 xml:space="preserve">к/счет 30101810200000000823 в ГУ Банка России по ЦФО </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БИК 044525823</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r w:rsidRPr="00DF0A5E">
              <w:rPr>
                <w:rFonts w:ascii="Tahoma" w:eastAsia="Times New Roman" w:hAnsi="Tahoma" w:cs="Tahoma"/>
                <w:b/>
                <w:sz w:val="20"/>
                <w:szCs w:val="20"/>
                <w:lang w:eastAsia="ru-RU"/>
              </w:rPr>
              <w:t>Банк ГПБ (АО) г. Москва</w:t>
            </w:r>
          </w:p>
          <w:p w:rsidR="00DF0A5E" w:rsidRPr="00DF0A5E" w:rsidRDefault="00DF0A5E" w:rsidP="00DF0A5E">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p>
          <w:p w:rsidR="00FC46CD" w:rsidRPr="00FC46CD" w:rsidRDefault="00FC46CD" w:rsidP="00FC46CD">
            <w:pPr>
              <w:widowControl w:val="0"/>
              <w:tabs>
                <w:tab w:val="left" w:pos="3950"/>
                <w:tab w:val="left" w:pos="6501"/>
              </w:tabs>
              <w:spacing w:after="0" w:line="240" w:lineRule="auto"/>
              <w:ind w:left="743" w:right="34"/>
              <w:jc w:val="both"/>
              <w:rPr>
                <w:rFonts w:ascii="Tahoma" w:eastAsia="Times New Roman" w:hAnsi="Tahoma" w:cs="Tahoma"/>
                <w:b/>
                <w:sz w:val="20"/>
                <w:szCs w:val="20"/>
                <w:lang w:eastAsia="ru-RU"/>
              </w:rPr>
            </w:pPr>
          </w:p>
          <w:p w:rsidR="00FC46CD" w:rsidRPr="00B354BA" w:rsidRDefault="00FC46CD" w:rsidP="0045100D">
            <w:pPr>
              <w:tabs>
                <w:tab w:val="left" w:pos="1044"/>
              </w:tabs>
              <w:ind w:left="1168"/>
              <w:rPr>
                <w:rFonts w:ascii="Tahoma" w:eastAsia="Times New Roman" w:hAnsi="Tahoma" w:cs="Tahoma"/>
                <w:b/>
                <w:sz w:val="20"/>
                <w:szCs w:val="20"/>
                <w:lang w:eastAsia="ru-RU"/>
              </w:rPr>
            </w:pPr>
          </w:p>
          <w:p w:rsidR="000A5F3B" w:rsidRPr="000A5F3B" w:rsidRDefault="00FC46CD" w:rsidP="0045100D">
            <w:pPr>
              <w:spacing w:after="0" w:line="276" w:lineRule="auto"/>
              <w:rPr>
                <w:rFonts w:ascii="Tahoma" w:eastAsia="Times New Roman" w:hAnsi="Tahoma" w:cs="Tahoma"/>
                <w:sz w:val="20"/>
                <w:szCs w:val="20"/>
                <w:lang w:eastAsia="ru-RU"/>
              </w:rPr>
            </w:pPr>
            <w:r>
              <w:rPr>
                <w:rFonts w:ascii="Tahoma" w:eastAsia="Times New Roman" w:hAnsi="Tahoma" w:cs="Tahoma"/>
                <w:b/>
                <w:sz w:val="20"/>
                <w:szCs w:val="20"/>
                <w:lang w:eastAsia="ru-RU"/>
              </w:rPr>
              <w:t xml:space="preserve">           </w:t>
            </w:r>
            <w:r w:rsidR="0045100D">
              <w:rPr>
                <w:rFonts w:ascii="Tahoma" w:eastAsia="Times New Roman" w:hAnsi="Tahoma" w:cs="Tahoma"/>
                <w:b/>
                <w:sz w:val="20"/>
                <w:szCs w:val="20"/>
                <w:lang w:eastAsia="ru-RU"/>
              </w:rPr>
              <w:t xml:space="preserve">  </w:t>
            </w:r>
            <w:r w:rsidR="0045100D">
              <w:t xml:space="preserve"> </w:t>
            </w:r>
            <w:r w:rsidR="0045100D" w:rsidRPr="00B354BA">
              <w:rPr>
                <w:rFonts w:ascii="Tahoma" w:eastAsia="Times New Roman" w:hAnsi="Tahoma" w:cs="Tahoma"/>
                <w:b/>
                <w:sz w:val="20"/>
                <w:szCs w:val="20"/>
                <w:lang w:eastAsia="ru-RU"/>
              </w:rPr>
              <w:t>Решетило С.В.</w:t>
            </w:r>
            <w:r w:rsidR="0045100D">
              <w:rPr>
                <w:rFonts w:ascii="Tahoma" w:eastAsia="Times New Roman" w:hAnsi="Tahoma" w:cs="Tahoma"/>
                <w:b/>
                <w:sz w:val="20"/>
                <w:szCs w:val="20"/>
                <w:lang w:eastAsia="ru-RU"/>
              </w:rPr>
              <w:t xml:space="preserve"> </w:t>
            </w:r>
            <w:r w:rsidR="0045100D" w:rsidRPr="00B354BA">
              <w:rPr>
                <w:rFonts w:ascii="Tahoma" w:eastAsia="Times New Roman" w:hAnsi="Tahoma" w:cs="Tahoma"/>
                <w:b/>
                <w:sz w:val="20"/>
                <w:szCs w:val="20"/>
                <w:lang w:eastAsia="ru-RU"/>
              </w:rPr>
              <w:t>___________</w:t>
            </w:r>
          </w:p>
        </w:tc>
      </w:tr>
    </w:tbl>
    <w:p w:rsidR="006F17A9" w:rsidRDefault="006F17A9"/>
    <w:sectPr w:rsidR="006F17A9" w:rsidSect="00425304">
      <w:headerReference w:type="even" r:id="rId7"/>
      <w:footerReference w:type="even" r:id="rId8"/>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899" w:rsidRDefault="00B94899" w:rsidP="000A5F3B">
      <w:pPr>
        <w:spacing w:after="0" w:line="240" w:lineRule="auto"/>
      </w:pPr>
      <w:r>
        <w:separator/>
      </w:r>
    </w:p>
  </w:endnote>
  <w:endnote w:type="continuationSeparator" w:id="0">
    <w:p w:rsidR="00B94899" w:rsidRDefault="00B94899" w:rsidP="000A5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431CB9">
    <w:pPr>
      <w:pStyle w:val="a8"/>
    </w:pPr>
    <w:r w:rsidRPr="000A5F3B">
      <w:rPr>
        <w:color w:val="CEDBE6"/>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B9489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899" w:rsidRDefault="00B94899" w:rsidP="000A5F3B">
      <w:pPr>
        <w:spacing w:after="0" w:line="240" w:lineRule="auto"/>
      </w:pPr>
      <w:r>
        <w:separator/>
      </w:r>
    </w:p>
  </w:footnote>
  <w:footnote w:type="continuationSeparator" w:id="0">
    <w:p w:rsidR="00B94899" w:rsidRDefault="00B94899" w:rsidP="000A5F3B">
      <w:pPr>
        <w:spacing w:after="0" w:line="240" w:lineRule="auto"/>
      </w:pPr>
      <w:r>
        <w:continuationSeparator/>
      </w:r>
    </w:p>
  </w:footnote>
  <w:footnote w:id="1">
    <w:p w:rsidR="00161ED3" w:rsidRDefault="00161ED3" w:rsidP="00161ED3">
      <w:pPr>
        <w:pStyle w:val="a9"/>
        <w:rPr>
          <w:rFonts w:ascii="Tahoma" w:hAnsi="Tahoma" w:cs="Tahoma"/>
          <w:i/>
          <w:sz w:val="16"/>
          <w:szCs w:val="16"/>
        </w:rPr>
      </w:pPr>
      <w:r>
        <w:rPr>
          <w:rStyle w:val="ab"/>
          <w:rFonts w:ascii="Tahoma" w:hAnsi="Tahoma" w:cs="Tahoma"/>
          <w:i/>
          <w:sz w:val="16"/>
          <w:szCs w:val="16"/>
        </w:rPr>
        <w:footnoteRef/>
      </w:r>
      <w:r>
        <w:rPr>
          <w:rFonts w:ascii="Tahoma" w:hAnsi="Tahoma" w:cs="Tahoma"/>
          <w:i/>
          <w:sz w:val="16"/>
          <w:szCs w:val="16"/>
        </w:rPr>
        <w:t xml:space="preserve"> Обязательство по предоставлению информации по бенефициарам, а также ответственность за ее не предоставление не включается в договоры, заключаемые с физическими лицами и бюджетными учреждениями.</w:t>
      </w:r>
    </w:p>
  </w:footnote>
  <w:footnote w:id="2">
    <w:p w:rsidR="000A5F3B" w:rsidRPr="004B5AB3" w:rsidRDefault="000A5F3B" w:rsidP="000A5F3B">
      <w:pPr>
        <w:tabs>
          <w:tab w:val="left" w:pos="720"/>
        </w:tabs>
        <w:spacing w:after="0" w:line="240" w:lineRule="auto"/>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0A5F3B" w:rsidRPr="004B5AB3" w:rsidRDefault="000A5F3B" w:rsidP="000A5F3B">
      <w:pPr>
        <w:pStyle w:val="a9"/>
        <w:jc w:val="both"/>
        <w:rPr>
          <w:rFonts w:ascii="Tahoma" w:hAnsi="Tahoma" w:cs="Tahoma"/>
          <w:sz w:val="16"/>
          <w:szCs w:val="16"/>
        </w:rPr>
      </w:pPr>
      <w:r w:rsidRPr="004B5AB3">
        <w:rPr>
          <w:rStyle w:val="ab"/>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431CB9">
    <w:pPr>
      <w:pStyle w:val="a7"/>
      <w:jc w:val="right"/>
    </w:pPr>
    <w:r w:rsidRPr="000A5F3B">
      <w:rPr>
        <w:color w:val="CEDBE6"/>
      </w:rPr>
      <w:sym w:font="Wingdings 3" w:char="F07D"/>
    </w:r>
    <w:r>
      <w:t xml:space="preserve"> </w:t>
    </w:r>
  </w:p>
  <w:p w:rsidR="00047441" w:rsidRDefault="00B9489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207738DE"/>
    <w:multiLevelType w:val="multilevel"/>
    <w:tmpl w:val="DBB2FE8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32E6563"/>
    <w:multiLevelType w:val="multilevel"/>
    <w:tmpl w:val="85545A22"/>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5"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818397E"/>
    <w:multiLevelType w:val="multilevel"/>
    <w:tmpl w:val="D07A829A"/>
    <w:lvl w:ilvl="0">
      <w:start w:val="2"/>
      <w:numFmt w:val="decimal"/>
      <w:lvlText w:val="%1."/>
      <w:lvlJc w:val="left"/>
      <w:pPr>
        <w:ind w:left="360" w:hanging="360"/>
      </w:pPr>
      <w:rPr>
        <w:rFonts w:hint="default"/>
        <w:i/>
      </w:rPr>
    </w:lvl>
    <w:lvl w:ilvl="1">
      <w:start w:val="4"/>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7"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9F76B5A"/>
    <w:multiLevelType w:val="multilevel"/>
    <w:tmpl w:val="3110A73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DE06DB"/>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008"/>
        </w:tabs>
        <w:ind w:left="2008"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2"/>
  </w:num>
  <w:num w:numId="3">
    <w:abstractNumId w:val="1"/>
  </w:num>
  <w:num w:numId="4">
    <w:abstractNumId w:val="13"/>
  </w:num>
  <w:num w:numId="5">
    <w:abstractNumId w:val="5"/>
  </w:num>
  <w:num w:numId="6">
    <w:abstractNumId w:val="10"/>
  </w:num>
  <w:num w:numId="7">
    <w:abstractNumId w:val="9"/>
  </w:num>
  <w:num w:numId="8">
    <w:abstractNumId w:val="0"/>
  </w:num>
  <w:num w:numId="9">
    <w:abstractNumId w:val="7"/>
  </w:num>
  <w:num w:numId="10">
    <w:abstractNumId w:val="3"/>
  </w:num>
  <w:num w:numId="11">
    <w:abstractNumId w:val="11"/>
  </w:num>
  <w:num w:numId="12">
    <w:abstractNumId w:val="4"/>
  </w:num>
  <w:num w:numId="13">
    <w:abstractNumId w:val="6"/>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343"/>
    <w:rsid w:val="00003861"/>
    <w:rsid w:val="000047A0"/>
    <w:rsid w:val="00004948"/>
    <w:rsid w:val="00006455"/>
    <w:rsid w:val="00006B0E"/>
    <w:rsid w:val="0000719B"/>
    <w:rsid w:val="00007297"/>
    <w:rsid w:val="000075BA"/>
    <w:rsid w:val="00007D6A"/>
    <w:rsid w:val="00011A47"/>
    <w:rsid w:val="00012BFC"/>
    <w:rsid w:val="000135A4"/>
    <w:rsid w:val="00013BEE"/>
    <w:rsid w:val="00014C18"/>
    <w:rsid w:val="00014D4A"/>
    <w:rsid w:val="00015C4B"/>
    <w:rsid w:val="00016D23"/>
    <w:rsid w:val="00020249"/>
    <w:rsid w:val="00024777"/>
    <w:rsid w:val="00025B3A"/>
    <w:rsid w:val="000304CE"/>
    <w:rsid w:val="000308D5"/>
    <w:rsid w:val="00031F2B"/>
    <w:rsid w:val="0003352B"/>
    <w:rsid w:val="000340F3"/>
    <w:rsid w:val="00034AD3"/>
    <w:rsid w:val="00034F13"/>
    <w:rsid w:val="000350F8"/>
    <w:rsid w:val="000402CA"/>
    <w:rsid w:val="000414E7"/>
    <w:rsid w:val="000418BF"/>
    <w:rsid w:val="00042370"/>
    <w:rsid w:val="00043484"/>
    <w:rsid w:val="0004509F"/>
    <w:rsid w:val="000455F8"/>
    <w:rsid w:val="00045FB0"/>
    <w:rsid w:val="00047024"/>
    <w:rsid w:val="0005015F"/>
    <w:rsid w:val="00050427"/>
    <w:rsid w:val="00051AA5"/>
    <w:rsid w:val="00052AE7"/>
    <w:rsid w:val="0005315C"/>
    <w:rsid w:val="000536FE"/>
    <w:rsid w:val="00053F4C"/>
    <w:rsid w:val="00054B9A"/>
    <w:rsid w:val="0005573F"/>
    <w:rsid w:val="00055ACD"/>
    <w:rsid w:val="00055B0E"/>
    <w:rsid w:val="00056CEA"/>
    <w:rsid w:val="00056E25"/>
    <w:rsid w:val="000602D0"/>
    <w:rsid w:val="000611D5"/>
    <w:rsid w:val="00061FE9"/>
    <w:rsid w:val="00062556"/>
    <w:rsid w:val="00064DD7"/>
    <w:rsid w:val="00066DF3"/>
    <w:rsid w:val="00067DC9"/>
    <w:rsid w:val="000703D5"/>
    <w:rsid w:val="00070F5D"/>
    <w:rsid w:val="000712C4"/>
    <w:rsid w:val="000716F5"/>
    <w:rsid w:val="00071E8D"/>
    <w:rsid w:val="00072662"/>
    <w:rsid w:val="00075918"/>
    <w:rsid w:val="000775B0"/>
    <w:rsid w:val="00080087"/>
    <w:rsid w:val="00080C67"/>
    <w:rsid w:val="000814C8"/>
    <w:rsid w:val="00082346"/>
    <w:rsid w:val="00091494"/>
    <w:rsid w:val="00092342"/>
    <w:rsid w:val="000935F1"/>
    <w:rsid w:val="00093EAF"/>
    <w:rsid w:val="000941DE"/>
    <w:rsid w:val="00095389"/>
    <w:rsid w:val="00095911"/>
    <w:rsid w:val="0009591D"/>
    <w:rsid w:val="00095ADD"/>
    <w:rsid w:val="0009643A"/>
    <w:rsid w:val="00096C5E"/>
    <w:rsid w:val="00097377"/>
    <w:rsid w:val="00097616"/>
    <w:rsid w:val="000A1289"/>
    <w:rsid w:val="000A1EC1"/>
    <w:rsid w:val="000A1F65"/>
    <w:rsid w:val="000A5533"/>
    <w:rsid w:val="000A5966"/>
    <w:rsid w:val="000A5DE7"/>
    <w:rsid w:val="000A5F3B"/>
    <w:rsid w:val="000A62AA"/>
    <w:rsid w:val="000B07A7"/>
    <w:rsid w:val="000B0F24"/>
    <w:rsid w:val="000B15DA"/>
    <w:rsid w:val="000B3088"/>
    <w:rsid w:val="000B34D9"/>
    <w:rsid w:val="000B5008"/>
    <w:rsid w:val="000B53C0"/>
    <w:rsid w:val="000B5F82"/>
    <w:rsid w:val="000B60FA"/>
    <w:rsid w:val="000C122B"/>
    <w:rsid w:val="000C1951"/>
    <w:rsid w:val="000C1C26"/>
    <w:rsid w:val="000C50C9"/>
    <w:rsid w:val="000C7A69"/>
    <w:rsid w:val="000D1B07"/>
    <w:rsid w:val="000D1E83"/>
    <w:rsid w:val="000D1F07"/>
    <w:rsid w:val="000D1F21"/>
    <w:rsid w:val="000D2B5D"/>
    <w:rsid w:val="000D354A"/>
    <w:rsid w:val="000D36E6"/>
    <w:rsid w:val="000D40A6"/>
    <w:rsid w:val="000D40D8"/>
    <w:rsid w:val="000D5265"/>
    <w:rsid w:val="000D60A0"/>
    <w:rsid w:val="000D73C7"/>
    <w:rsid w:val="000E1A7A"/>
    <w:rsid w:val="000E24C1"/>
    <w:rsid w:val="000E3C48"/>
    <w:rsid w:val="000E3CAC"/>
    <w:rsid w:val="000E3F53"/>
    <w:rsid w:val="000E47B4"/>
    <w:rsid w:val="000E5385"/>
    <w:rsid w:val="000E5C96"/>
    <w:rsid w:val="000E5D0F"/>
    <w:rsid w:val="000E5DCD"/>
    <w:rsid w:val="000E5E54"/>
    <w:rsid w:val="000E6F4E"/>
    <w:rsid w:val="000E708B"/>
    <w:rsid w:val="000E77B9"/>
    <w:rsid w:val="000E796F"/>
    <w:rsid w:val="000E7A73"/>
    <w:rsid w:val="000F000A"/>
    <w:rsid w:val="000F09C8"/>
    <w:rsid w:val="000F0A20"/>
    <w:rsid w:val="000F0A51"/>
    <w:rsid w:val="000F34F5"/>
    <w:rsid w:val="000F485E"/>
    <w:rsid w:val="000F50E4"/>
    <w:rsid w:val="000F5C24"/>
    <w:rsid w:val="000F7E5A"/>
    <w:rsid w:val="001021CD"/>
    <w:rsid w:val="00105B1C"/>
    <w:rsid w:val="00107316"/>
    <w:rsid w:val="00113111"/>
    <w:rsid w:val="001134BC"/>
    <w:rsid w:val="0011355E"/>
    <w:rsid w:val="001135B6"/>
    <w:rsid w:val="001135CA"/>
    <w:rsid w:val="00114D2C"/>
    <w:rsid w:val="00114F3D"/>
    <w:rsid w:val="00115085"/>
    <w:rsid w:val="001156F4"/>
    <w:rsid w:val="001162AF"/>
    <w:rsid w:val="0011631B"/>
    <w:rsid w:val="00116B64"/>
    <w:rsid w:val="001201AC"/>
    <w:rsid w:val="0012094E"/>
    <w:rsid w:val="001225D0"/>
    <w:rsid w:val="00123E3C"/>
    <w:rsid w:val="00124A88"/>
    <w:rsid w:val="001265F5"/>
    <w:rsid w:val="00126787"/>
    <w:rsid w:val="00126824"/>
    <w:rsid w:val="00127ECA"/>
    <w:rsid w:val="00130BDE"/>
    <w:rsid w:val="00131517"/>
    <w:rsid w:val="0013438B"/>
    <w:rsid w:val="001360CD"/>
    <w:rsid w:val="0013628A"/>
    <w:rsid w:val="00136841"/>
    <w:rsid w:val="0013737A"/>
    <w:rsid w:val="001408B2"/>
    <w:rsid w:val="00141067"/>
    <w:rsid w:val="00141AAB"/>
    <w:rsid w:val="0014208C"/>
    <w:rsid w:val="00143C99"/>
    <w:rsid w:val="001445AA"/>
    <w:rsid w:val="00145263"/>
    <w:rsid w:val="0014533F"/>
    <w:rsid w:val="001476C2"/>
    <w:rsid w:val="0015011C"/>
    <w:rsid w:val="001509D8"/>
    <w:rsid w:val="00151195"/>
    <w:rsid w:val="00152AAF"/>
    <w:rsid w:val="00152C95"/>
    <w:rsid w:val="0015351B"/>
    <w:rsid w:val="00153965"/>
    <w:rsid w:val="0015468E"/>
    <w:rsid w:val="00155094"/>
    <w:rsid w:val="001551E1"/>
    <w:rsid w:val="0015645A"/>
    <w:rsid w:val="00156B52"/>
    <w:rsid w:val="00161E86"/>
    <w:rsid w:val="00161ED3"/>
    <w:rsid w:val="001636DC"/>
    <w:rsid w:val="001641E9"/>
    <w:rsid w:val="00166FBF"/>
    <w:rsid w:val="0017334B"/>
    <w:rsid w:val="001734A4"/>
    <w:rsid w:val="0017444A"/>
    <w:rsid w:val="00174A0B"/>
    <w:rsid w:val="00174C4D"/>
    <w:rsid w:val="00177755"/>
    <w:rsid w:val="001779A0"/>
    <w:rsid w:val="0018168B"/>
    <w:rsid w:val="00181FA7"/>
    <w:rsid w:val="00182014"/>
    <w:rsid w:val="00184BBE"/>
    <w:rsid w:val="00184F62"/>
    <w:rsid w:val="00185241"/>
    <w:rsid w:val="001854C2"/>
    <w:rsid w:val="0018680F"/>
    <w:rsid w:val="00186DB8"/>
    <w:rsid w:val="00187C6B"/>
    <w:rsid w:val="00190EE4"/>
    <w:rsid w:val="00192AD2"/>
    <w:rsid w:val="00192C39"/>
    <w:rsid w:val="00195D84"/>
    <w:rsid w:val="001A0742"/>
    <w:rsid w:val="001A1659"/>
    <w:rsid w:val="001A37AC"/>
    <w:rsid w:val="001A3B2C"/>
    <w:rsid w:val="001A55A5"/>
    <w:rsid w:val="001A5F75"/>
    <w:rsid w:val="001A70A7"/>
    <w:rsid w:val="001A741F"/>
    <w:rsid w:val="001A7464"/>
    <w:rsid w:val="001A7BC0"/>
    <w:rsid w:val="001B3550"/>
    <w:rsid w:val="001B3A8D"/>
    <w:rsid w:val="001B45A4"/>
    <w:rsid w:val="001B4F88"/>
    <w:rsid w:val="001B5961"/>
    <w:rsid w:val="001B5F90"/>
    <w:rsid w:val="001B6DB5"/>
    <w:rsid w:val="001B759C"/>
    <w:rsid w:val="001C0E23"/>
    <w:rsid w:val="001C1B9C"/>
    <w:rsid w:val="001C261E"/>
    <w:rsid w:val="001C2742"/>
    <w:rsid w:val="001C311C"/>
    <w:rsid w:val="001C477F"/>
    <w:rsid w:val="001C5A27"/>
    <w:rsid w:val="001C5FDE"/>
    <w:rsid w:val="001C6775"/>
    <w:rsid w:val="001D0762"/>
    <w:rsid w:val="001D265F"/>
    <w:rsid w:val="001D356B"/>
    <w:rsid w:val="001D3B92"/>
    <w:rsid w:val="001D42D7"/>
    <w:rsid w:val="001D4415"/>
    <w:rsid w:val="001D53A0"/>
    <w:rsid w:val="001D703E"/>
    <w:rsid w:val="001D7FC7"/>
    <w:rsid w:val="001E1FDE"/>
    <w:rsid w:val="001E2A50"/>
    <w:rsid w:val="001E3720"/>
    <w:rsid w:val="001E37E1"/>
    <w:rsid w:val="001E3A3A"/>
    <w:rsid w:val="001E42EC"/>
    <w:rsid w:val="001E4515"/>
    <w:rsid w:val="001E4F6B"/>
    <w:rsid w:val="001E59BE"/>
    <w:rsid w:val="001E60FF"/>
    <w:rsid w:val="001E74C7"/>
    <w:rsid w:val="001E7911"/>
    <w:rsid w:val="001F3234"/>
    <w:rsid w:val="001F3BB9"/>
    <w:rsid w:val="001F4714"/>
    <w:rsid w:val="001F4F58"/>
    <w:rsid w:val="001F4FE2"/>
    <w:rsid w:val="001F52F2"/>
    <w:rsid w:val="001F5559"/>
    <w:rsid w:val="001F57A6"/>
    <w:rsid w:val="001F5C28"/>
    <w:rsid w:val="001F631A"/>
    <w:rsid w:val="002017C7"/>
    <w:rsid w:val="00201828"/>
    <w:rsid w:val="0020670F"/>
    <w:rsid w:val="00207A12"/>
    <w:rsid w:val="00207B1D"/>
    <w:rsid w:val="00210982"/>
    <w:rsid w:val="00211054"/>
    <w:rsid w:val="0021152F"/>
    <w:rsid w:val="0021206C"/>
    <w:rsid w:val="00216226"/>
    <w:rsid w:val="002169E6"/>
    <w:rsid w:val="002169F4"/>
    <w:rsid w:val="00217018"/>
    <w:rsid w:val="00217E17"/>
    <w:rsid w:val="00220853"/>
    <w:rsid w:val="00220FDD"/>
    <w:rsid w:val="0022118D"/>
    <w:rsid w:val="0022172F"/>
    <w:rsid w:val="00221897"/>
    <w:rsid w:val="002221E6"/>
    <w:rsid w:val="0022251C"/>
    <w:rsid w:val="00223387"/>
    <w:rsid w:val="00223999"/>
    <w:rsid w:val="00223CB5"/>
    <w:rsid w:val="00224176"/>
    <w:rsid w:val="00225D9B"/>
    <w:rsid w:val="0022674A"/>
    <w:rsid w:val="00226E93"/>
    <w:rsid w:val="002276BD"/>
    <w:rsid w:val="00232F4C"/>
    <w:rsid w:val="002335BE"/>
    <w:rsid w:val="002340A0"/>
    <w:rsid w:val="00234B81"/>
    <w:rsid w:val="00236E17"/>
    <w:rsid w:val="00236FCA"/>
    <w:rsid w:val="002372FE"/>
    <w:rsid w:val="00237628"/>
    <w:rsid w:val="00237649"/>
    <w:rsid w:val="00242229"/>
    <w:rsid w:val="00243093"/>
    <w:rsid w:val="00243CFF"/>
    <w:rsid w:val="0024454C"/>
    <w:rsid w:val="002463DB"/>
    <w:rsid w:val="002478C6"/>
    <w:rsid w:val="002479FE"/>
    <w:rsid w:val="00250015"/>
    <w:rsid w:val="00250164"/>
    <w:rsid w:val="0025231C"/>
    <w:rsid w:val="00252410"/>
    <w:rsid w:val="0025336D"/>
    <w:rsid w:val="00253819"/>
    <w:rsid w:val="00253F0D"/>
    <w:rsid w:val="00254A09"/>
    <w:rsid w:val="00256017"/>
    <w:rsid w:val="0025717E"/>
    <w:rsid w:val="00262800"/>
    <w:rsid w:val="00263310"/>
    <w:rsid w:val="00264289"/>
    <w:rsid w:val="002654A8"/>
    <w:rsid w:val="00265D9A"/>
    <w:rsid w:val="002670A3"/>
    <w:rsid w:val="00267A78"/>
    <w:rsid w:val="00270203"/>
    <w:rsid w:val="0027096B"/>
    <w:rsid w:val="00271ADC"/>
    <w:rsid w:val="00272181"/>
    <w:rsid w:val="00275090"/>
    <w:rsid w:val="00281525"/>
    <w:rsid w:val="002830A1"/>
    <w:rsid w:val="00283E9D"/>
    <w:rsid w:val="00283F6E"/>
    <w:rsid w:val="0028544E"/>
    <w:rsid w:val="00285563"/>
    <w:rsid w:val="002868D6"/>
    <w:rsid w:val="0029068E"/>
    <w:rsid w:val="00291508"/>
    <w:rsid w:val="00291A80"/>
    <w:rsid w:val="00291A87"/>
    <w:rsid w:val="00292944"/>
    <w:rsid w:val="00292FF9"/>
    <w:rsid w:val="002961D5"/>
    <w:rsid w:val="0029651D"/>
    <w:rsid w:val="00297914"/>
    <w:rsid w:val="002A1869"/>
    <w:rsid w:val="002A2362"/>
    <w:rsid w:val="002A24D5"/>
    <w:rsid w:val="002A24EB"/>
    <w:rsid w:val="002A2FB1"/>
    <w:rsid w:val="002A3DA9"/>
    <w:rsid w:val="002A454F"/>
    <w:rsid w:val="002A4F02"/>
    <w:rsid w:val="002A54F0"/>
    <w:rsid w:val="002A7125"/>
    <w:rsid w:val="002A7C85"/>
    <w:rsid w:val="002B2573"/>
    <w:rsid w:val="002B2E73"/>
    <w:rsid w:val="002B2FB7"/>
    <w:rsid w:val="002B3074"/>
    <w:rsid w:val="002B386F"/>
    <w:rsid w:val="002B3EA2"/>
    <w:rsid w:val="002B3F8D"/>
    <w:rsid w:val="002B6182"/>
    <w:rsid w:val="002B66B9"/>
    <w:rsid w:val="002C1E62"/>
    <w:rsid w:val="002C2B45"/>
    <w:rsid w:val="002C3518"/>
    <w:rsid w:val="002C4458"/>
    <w:rsid w:val="002C572D"/>
    <w:rsid w:val="002C6C75"/>
    <w:rsid w:val="002C73FB"/>
    <w:rsid w:val="002C7EAC"/>
    <w:rsid w:val="002D0EE3"/>
    <w:rsid w:val="002D17AB"/>
    <w:rsid w:val="002D3C3B"/>
    <w:rsid w:val="002D517E"/>
    <w:rsid w:val="002D597D"/>
    <w:rsid w:val="002D6DFC"/>
    <w:rsid w:val="002E0AD8"/>
    <w:rsid w:val="002E254E"/>
    <w:rsid w:val="002E546F"/>
    <w:rsid w:val="002E55A1"/>
    <w:rsid w:val="002E5DFB"/>
    <w:rsid w:val="002E63CA"/>
    <w:rsid w:val="002F146C"/>
    <w:rsid w:val="002F159B"/>
    <w:rsid w:val="002F2EBC"/>
    <w:rsid w:val="002F300B"/>
    <w:rsid w:val="002F4B90"/>
    <w:rsid w:val="002F5ABB"/>
    <w:rsid w:val="002F6C32"/>
    <w:rsid w:val="00300C59"/>
    <w:rsid w:val="0030170A"/>
    <w:rsid w:val="00302DF3"/>
    <w:rsid w:val="00305D46"/>
    <w:rsid w:val="00305DEB"/>
    <w:rsid w:val="0030639C"/>
    <w:rsid w:val="00306F76"/>
    <w:rsid w:val="00307874"/>
    <w:rsid w:val="00312547"/>
    <w:rsid w:val="00312FF9"/>
    <w:rsid w:val="00313182"/>
    <w:rsid w:val="003137BC"/>
    <w:rsid w:val="00315483"/>
    <w:rsid w:val="00316CBB"/>
    <w:rsid w:val="00317AA7"/>
    <w:rsid w:val="00320637"/>
    <w:rsid w:val="0032091E"/>
    <w:rsid w:val="00320FD6"/>
    <w:rsid w:val="003211B3"/>
    <w:rsid w:val="00323593"/>
    <w:rsid w:val="00325B9A"/>
    <w:rsid w:val="00326442"/>
    <w:rsid w:val="00330C4C"/>
    <w:rsid w:val="00334404"/>
    <w:rsid w:val="00335CA9"/>
    <w:rsid w:val="00343E47"/>
    <w:rsid w:val="00344024"/>
    <w:rsid w:val="003443B6"/>
    <w:rsid w:val="00344F0C"/>
    <w:rsid w:val="00345973"/>
    <w:rsid w:val="003462EA"/>
    <w:rsid w:val="003513FA"/>
    <w:rsid w:val="00351A0B"/>
    <w:rsid w:val="003546F8"/>
    <w:rsid w:val="00354E14"/>
    <w:rsid w:val="00355080"/>
    <w:rsid w:val="003564C0"/>
    <w:rsid w:val="00356ACD"/>
    <w:rsid w:val="00356CC4"/>
    <w:rsid w:val="00360B28"/>
    <w:rsid w:val="00361211"/>
    <w:rsid w:val="00362E6F"/>
    <w:rsid w:val="00362F48"/>
    <w:rsid w:val="00363DA6"/>
    <w:rsid w:val="00363E05"/>
    <w:rsid w:val="003644D2"/>
    <w:rsid w:val="00365B80"/>
    <w:rsid w:val="00366508"/>
    <w:rsid w:val="003667A4"/>
    <w:rsid w:val="00366FBF"/>
    <w:rsid w:val="00367208"/>
    <w:rsid w:val="00372178"/>
    <w:rsid w:val="0037321B"/>
    <w:rsid w:val="00375380"/>
    <w:rsid w:val="0037770B"/>
    <w:rsid w:val="00380F89"/>
    <w:rsid w:val="00381474"/>
    <w:rsid w:val="00381C64"/>
    <w:rsid w:val="00383B09"/>
    <w:rsid w:val="00384905"/>
    <w:rsid w:val="00385371"/>
    <w:rsid w:val="00386179"/>
    <w:rsid w:val="0038710E"/>
    <w:rsid w:val="00393D13"/>
    <w:rsid w:val="0039412B"/>
    <w:rsid w:val="003942B8"/>
    <w:rsid w:val="00395780"/>
    <w:rsid w:val="003965F0"/>
    <w:rsid w:val="00397074"/>
    <w:rsid w:val="003A04B4"/>
    <w:rsid w:val="003A0BC3"/>
    <w:rsid w:val="003A0E5E"/>
    <w:rsid w:val="003A1173"/>
    <w:rsid w:val="003A11C1"/>
    <w:rsid w:val="003A1F01"/>
    <w:rsid w:val="003A2812"/>
    <w:rsid w:val="003A39BF"/>
    <w:rsid w:val="003A3DF3"/>
    <w:rsid w:val="003A4301"/>
    <w:rsid w:val="003A563C"/>
    <w:rsid w:val="003A5A0B"/>
    <w:rsid w:val="003B1D3D"/>
    <w:rsid w:val="003B23A6"/>
    <w:rsid w:val="003B389D"/>
    <w:rsid w:val="003B41AC"/>
    <w:rsid w:val="003B440A"/>
    <w:rsid w:val="003B6A3C"/>
    <w:rsid w:val="003B78A8"/>
    <w:rsid w:val="003C29F4"/>
    <w:rsid w:val="003C3253"/>
    <w:rsid w:val="003C35AA"/>
    <w:rsid w:val="003C3B2B"/>
    <w:rsid w:val="003C4679"/>
    <w:rsid w:val="003C5F94"/>
    <w:rsid w:val="003D0161"/>
    <w:rsid w:val="003D374A"/>
    <w:rsid w:val="003D432A"/>
    <w:rsid w:val="003D4A9B"/>
    <w:rsid w:val="003D52F9"/>
    <w:rsid w:val="003D5BDC"/>
    <w:rsid w:val="003D641A"/>
    <w:rsid w:val="003D6435"/>
    <w:rsid w:val="003D6540"/>
    <w:rsid w:val="003E1229"/>
    <w:rsid w:val="003E1A11"/>
    <w:rsid w:val="003E36ED"/>
    <w:rsid w:val="003E40FD"/>
    <w:rsid w:val="003E5060"/>
    <w:rsid w:val="003E5415"/>
    <w:rsid w:val="003E68DA"/>
    <w:rsid w:val="003E68F8"/>
    <w:rsid w:val="003E6E7E"/>
    <w:rsid w:val="003E7B53"/>
    <w:rsid w:val="003F1302"/>
    <w:rsid w:val="003F2F4E"/>
    <w:rsid w:val="003F3467"/>
    <w:rsid w:val="003F39CE"/>
    <w:rsid w:val="003F4779"/>
    <w:rsid w:val="003F480E"/>
    <w:rsid w:val="003F5872"/>
    <w:rsid w:val="003F5DF5"/>
    <w:rsid w:val="003F669C"/>
    <w:rsid w:val="003F6B5D"/>
    <w:rsid w:val="003F6FB9"/>
    <w:rsid w:val="003F761E"/>
    <w:rsid w:val="00400757"/>
    <w:rsid w:val="00400DEB"/>
    <w:rsid w:val="00401268"/>
    <w:rsid w:val="00402F4E"/>
    <w:rsid w:val="004034B2"/>
    <w:rsid w:val="004039D5"/>
    <w:rsid w:val="004051C4"/>
    <w:rsid w:val="00405409"/>
    <w:rsid w:val="0041123D"/>
    <w:rsid w:val="00411295"/>
    <w:rsid w:val="00413C84"/>
    <w:rsid w:val="004154EB"/>
    <w:rsid w:val="00416A03"/>
    <w:rsid w:val="00417CD0"/>
    <w:rsid w:val="00420E97"/>
    <w:rsid w:val="00421B92"/>
    <w:rsid w:val="00422560"/>
    <w:rsid w:val="00424E52"/>
    <w:rsid w:val="004253EC"/>
    <w:rsid w:val="0042744D"/>
    <w:rsid w:val="00427B47"/>
    <w:rsid w:val="00427EED"/>
    <w:rsid w:val="004307AA"/>
    <w:rsid w:val="00430C65"/>
    <w:rsid w:val="00430DEF"/>
    <w:rsid w:val="00431CB9"/>
    <w:rsid w:val="004326D8"/>
    <w:rsid w:val="00432BA3"/>
    <w:rsid w:val="00433763"/>
    <w:rsid w:val="00434280"/>
    <w:rsid w:val="00434526"/>
    <w:rsid w:val="00434D51"/>
    <w:rsid w:val="004358AB"/>
    <w:rsid w:val="00435DB7"/>
    <w:rsid w:val="004366F1"/>
    <w:rsid w:val="0043714E"/>
    <w:rsid w:val="0044108C"/>
    <w:rsid w:val="0044213B"/>
    <w:rsid w:val="0044247D"/>
    <w:rsid w:val="0044291D"/>
    <w:rsid w:val="00443D56"/>
    <w:rsid w:val="0044426D"/>
    <w:rsid w:val="0045100D"/>
    <w:rsid w:val="0045120D"/>
    <w:rsid w:val="00451826"/>
    <w:rsid w:val="00451C48"/>
    <w:rsid w:val="00452252"/>
    <w:rsid w:val="0045275C"/>
    <w:rsid w:val="0045285C"/>
    <w:rsid w:val="0045454D"/>
    <w:rsid w:val="0045551F"/>
    <w:rsid w:val="00455BC2"/>
    <w:rsid w:val="00460BA6"/>
    <w:rsid w:val="00463010"/>
    <w:rsid w:val="00463D72"/>
    <w:rsid w:val="004644E2"/>
    <w:rsid w:val="0046465F"/>
    <w:rsid w:val="0046580F"/>
    <w:rsid w:val="00465811"/>
    <w:rsid w:val="0046585E"/>
    <w:rsid w:val="00465E31"/>
    <w:rsid w:val="0047239F"/>
    <w:rsid w:val="004729B3"/>
    <w:rsid w:val="0047372B"/>
    <w:rsid w:val="00475706"/>
    <w:rsid w:val="00475FB2"/>
    <w:rsid w:val="004764E8"/>
    <w:rsid w:val="0048032A"/>
    <w:rsid w:val="00480C08"/>
    <w:rsid w:val="004818C9"/>
    <w:rsid w:val="00483634"/>
    <w:rsid w:val="0048641B"/>
    <w:rsid w:val="004875EA"/>
    <w:rsid w:val="00490123"/>
    <w:rsid w:val="00491229"/>
    <w:rsid w:val="00497AD7"/>
    <w:rsid w:val="004A1B89"/>
    <w:rsid w:val="004A382D"/>
    <w:rsid w:val="004A3D69"/>
    <w:rsid w:val="004A45D2"/>
    <w:rsid w:val="004A6AC6"/>
    <w:rsid w:val="004A7769"/>
    <w:rsid w:val="004A7D33"/>
    <w:rsid w:val="004B04AC"/>
    <w:rsid w:val="004B14C5"/>
    <w:rsid w:val="004B3B3F"/>
    <w:rsid w:val="004B3C86"/>
    <w:rsid w:val="004B4217"/>
    <w:rsid w:val="004B4A01"/>
    <w:rsid w:val="004B54AD"/>
    <w:rsid w:val="004B5D77"/>
    <w:rsid w:val="004C0BEB"/>
    <w:rsid w:val="004C2515"/>
    <w:rsid w:val="004C2CE6"/>
    <w:rsid w:val="004C552D"/>
    <w:rsid w:val="004D0A79"/>
    <w:rsid w:val="004D217E"/>
    <w:rsid w:val="004D2F79"/>
    <w:rsid w:val="004D3316"/>
    <w:rsid w:val="004D3B1B"/>
    <w:rsid w:val="004D5DB0"/>
    <w:rsid w:val="004D60F7"/>
    <w:rsid w:val="004D7929"/>
    <w:rsid w:val="004E0BB4"/>
    <w:rsid w:val="004E11E6"/>
    <w:rsid w:val="004E1536"/>
    <w:rsid w:val="004E3BD1"/>
    <w:rsid w:val="004E45FB"/>
    <w:rsid w:val="004E5306"/>
    <w:rsid w:val="004E6112"/>
    <w:rsid w:val="004E648A"/>
    <w:rsid w:val="004E6D29"/>
    <w:rsid w:val="004E7AAA"/>
    <w:rsid w:val="004F120A"/>
    <w:rsid w:val="004F1A58"/>
    <w:rsid w:val="004F1AF9"/>
    <w:rsid w:val="004F3322"/>
    <w:rsid w:val="004F45A3"/>
    <w:rsid w:val="004F6097"/>
    <w:rsid w:val="004F6A4D"/>
    <w:rsid w:val="004F7664"/>
    <w:rsid w:val="00500264"/>
    <w:rsid w:val="00501D44"/>
    <w:rsid w:val="00504230"/>
    <w:rsid w:val="0050432C"/>
    <w:rsid w:val="00505974"/>
    <w:rsid w:val="00505A43"/>
    <w:rsid w:val="0051023A"/>
    <w:rsid w:val="00510748"/>
    <w:rsid w:val="00510F1D"/>
    <w:rsid w:val="005117D9"/>
    <w:rsid w:val="0051307F"/>
    <w:rsid w:val="00513A30"/>
    <w:rsid w:val="00516990"/>
    <w:rsid w:val="00517CF6"/>
    <w:rsid w:val="005202F5"/>
    <w:rsid w:val="005238F0"/>
    <w:rsid w:val="00523A2A"/>
    <w:rsid w:val="005241C3"/>
    <w:rsid w:val="00524243"/>
    <w:rsid w:val="005246A5"/>
    <w:rsid w:val="00525C00"/>
    <w:rsid w:val="00525E8B"/>
    <w:rsid w:val="00526E0F"/>
    <w:rsid w:val="00530D2A"/>
    <w:rsid w:val="00532059"/>
    <w:rsid w:val="00533FF9"/>
    <w:rsid w:val="005348C1"/>
    <w:rsid w:val="0053558F"/>
    <w:rsid w:val="005423D2"/>
    <w:rsid w:val="00542B1F"/>
    <w:rsid w:val="00543330"/>
    <w:rsid w:val="0054416F"/>
    <w:rsid w:val="005460AE"/>
    <w:rsid w:val="00546D12"/>
    <w:rsid w:val="00551DC5"/>
    <w:rsid w:val="005526E4"/>
    <w:rsid w:val="00552AD2"/>
    <w:rsid w:val="00552D68"/>
    <w:rsid w:val="00552DED"/>
    <w:rsid w:val="00552F8D"/>
    <w:rsid w:val="00553743"/>
    <w:rsid w:val="0055488B"/>
    <w:rsid w:val="00555B3D"/>
    <w:rsid w:val="00557F27"/>
    <w:rsid w:val="00560662"/>
    <w:rsid w:val="00560EF7"/>
    <w:rsid w:val="00560FDA"/>
    <w:rsid w:val="00560FEF"/>
    <w:rsid w:val="00562230"/>
    <w:rsid w:val="00562F26"/>
    <w:rsid w:val="00563A73"/>
    <w:rsid w:val="005646D7"/>
    <w:rsid w:val="00565494"/>
    <w:rsid w:val="0056573C"/>
    <w:rsid w:val="005664D9"/>
    <w:rsid w:val="00566516"/>
    <w:rsid w:val="00566D0E"/>
    <w:rsid w:val="0056735B"/>
    <w:rsid w:val="00567B03"/>
    <w:rsid w:val="00570371"/>
    <w:rsid w:val="00571015"/>
    <w:rsid w:val="0057520B"/>
    <w:rsid w:val="00575B0E"/>
    <w:rsid w:val="005764AE"/>
    <w:rsid w:val="00580788"/>
    <w:rsid w:val="0058080C"/>
    <w:rsid w:val="00580D13"/>
    <w:rsid w:val="005811BB"/>
    <w:rsid w:val="0058143C"/>
    <w:rsid w:val="00581E6F"/>
    <w:rsid w:val="00583795"/>
    <w:rsid w:val="00583DE8"/>
    <w:rsid w:val="00585172"/>
    <w:rsid w:val="0058665D"/>
    <w:rsid w:val="00586904"/>
    <w:rsid w:val="0058722D"/>
    <w:rsid w:val="00587B14"/>
    <w:rsid w:val="00594BFA"/>
    <w:rsid w:val="00595E12"/>
    <w:rsid w:val="005A0791"/>
    <w:rsid w:val="005A0BD7"/>
    <w:rsid w:val="005A2763"/>
    <w:rsid w:val="005A34F5"/>
    <w:rsid w:val="005A5FB6"/>
    <w:rsid w:val="005A6F99"/>
    <w:rsid w:val="005A72AE"/>
    <w:rsid w:val="005A7674"/>
    <w:rsid w:val="005A77D3"/>
    <w:rsid w:val="005A7A0D"/>
    <w:rsid w:val="005A7F4E"/>
    <w:rsid w:val="005B291D"/>
    <w:rsid w:val="005B3335"/>
    <w:rsid w:val="005B4C04"/>
    <w:rsid w:val="005B5164"/>
    <w:rsid w:val="005B7178"/>
    <w:rsid w:val="005C071A"/>
    <w:rsid w:val="005C0ABC"/>
    <w:rsid w:val="005C2010"/>
    <w:rsid w:val="005C234E"/>
    <w:rsid w:val="005C2C3B"/>
    <w:rsid w:val="005C3650"/>
    <w:rsid w:val="005C60B9"/>
    <w:rsid w:val="005D08D2"/>
    <w:rsid w:val="005D19EF"/>
    <w:rsid w:val="005D3BFC"/>
    <w:rsid w:val="005D4D0A"/>
    <w:rsid w:val="005D4F91"/>
    <w:rsid w:val="005D6458"/>
    <w:rsid w:val="005D781E"/>
    <w:rsid w:val="005E0C68"/>
    <w:rsid w:val="005E1FBC"/>
    <w:rsid w:val="005E540F"/>
    <w:rsid w:val="005E67EC"/>
    <w:rsid w:val="005E755B"/>
    <w:rsid w:val="005E7DD4"/>
    <w:rsid w:val="005E7F6D"/>
    <w:rsid w:val="005F0BBA"/>
    <w:rsid w:val="005F0DF0"/>
    <w:rsid w:val="005F2543"/>
    <w:rsid w:val="005F2A1C"/>
    <w:rsid w:val="005F35E1"/>
    <w:rsid w:val="005F5584"/>
    <w:rsid w:val="005F58F4"/>
    <w:rsid w:val="005F619F"/>
    <w:rsid w:val="005F7F7E"/>
    <w:rsid w:val="006012C4"/>
    <w:rsid w:val="00601521"/>
    <w:rsid w:val="006025CA"/>
    <w:rsid w:val="006042D7"/>
    <w:rsid w:val="006046D9"/>
    <w:rsid w:val="00605396"/>
    <w:rsid w:val="00605635"/>
    <w:rsid w:val="00606978"/>
    <w:rsid w:val="006072C6"/>
    <w:rsid w:val="00612137"/>
    <w:rsid w:val="0061225B"/>
    <w:rsid w:val="006123C4"/>
    <w:rsid w:val="00612AAF"/>
    <w:rsid w:val="0061564C"/>
    <w:rsid w:val="00616035"/>
    <w:rsid w:val="0061669E"/>
    <w:rsid w:val="00622E2D"/>
    <w:rsid w:val="00622EF7"/>
    <w:rsid w:val="006231ED"/>
    <w:rsid w:val="00624462"/>
    <w:rsid w:val="00624B48"/>
    <w:rsid w:val="00626144"/>
    <w:rsid w:val="00626226"/>
    <w:rsid w:val="006268AE"/>
    <w:rsid w:val="00627557"/>
    <w:rsid w:val="00630A35"/>
    <w:rsid w:val="00630F65"/>
    <w:rsid w:val="00630F95"/>
    <w:rsid w:val="00633BC5"/>
    <w:rsid w:val="0063417D"/>
    <w:rsid w:val="006346CA"/>
    <w:rsid w:val="00636226"/>
    <w:rsid w:val="00637822"/>
    <w:rsid w:val="0064082F"/>
    <w:rsid w:val="0064101D"/>
    <w:rsid w:val="0064496B"/>
    <w:rsid w:val="0064704A"/>
    <w:rsid w:val="00647050"/>
    <w:rsid w:val="00650519"/>
    <w:rsid w:val="00650CC5"/>
    <w:rsid w:val="00651C70"/>
    <w:rsid w:val="0065338E"/>
    <w:rsid w:val="006553AC"/>
    <w:rsid w:val="00655AAE"/>
    <w:rsid w:val="00657E91"/>
    <w:rsid w:val="00657F90"/>
    <w:rsid w:val="00660FCD"/>
    <w:rsid w:val="00661A8C"/>
    <w:rsid w:val="00662473"/>
    <w:rsid w:val="006630EB"/>
    <w:rsid w:val="006637C2"/>
    <w:rsid w:val="00663CC7"/>
    <w:rsid w:val="00663D26"/>
    <w:rsid w:val="00664869"/>
    <w:rsid w:val="00664EDF"/>
    <w:rsid w:val="00665168"/>
    <w:rsid w:val="0066521B"/>
    <w:rsid w:val="006701A3"/>
    <w:rsid w:val="006710C1"/>
    <w:rsid w:val="00671BC0"/>
    <w:rsid w:val="006726FC"/>
    <w:rsid w:val="00672C1A"/>
    <w:rsid w:val="006738F1"/>
    <w:rsid w:val="00677ABC"/>
    <w:rsid w:val="00680B79"/>
    <w:rsid w:val="00680E73"/>
    <w:rsid w:val="00681A33"/>
    <w:rsid w:val="006841F8"/>
    <w:rsid w:val="006842D5"/>
    <w:rsid w:val="00684A11"/>
    <w:rsid w:val="00686223"/>
    <w:rsid w:val="00686701"/>
    <w:rsid w:val="006903F3"/>
    <w:rsid w:val="00690E8A"/>
    <w:rsid w:val="00692F34"/>
    <w:rsid w:val="00694582"/>
    <w:rsid w:val="00695088"/>
    <w:rsid w:val="006958B4"/>
    <w:rsid w:val="00695E77"/>
    <w:rsid w:val="006969BC"/>
    <w:rsid w:val="00696C1B"/>
    <w:rsid w:val="00696E96"/>
    <w:rsid w:val="00697E34"/>
    <w:rsid w:val="006A0B07"/>
    <w:rsid w:val="006A0D36"/>
    <w:rsid w:val="006A0FDC"/>
    <w:rsid w:val="006A1ABB"/>
    <w:rsid w:val="006A2112"/>
    <w:rsid w:val="006A2850"/>
    <w:rsid w:val="006A29D5"/>
    <w:rsid w:val="006A472C"/>
    <w:rsid w:val="006A53CF"/>
    <w:rsid w:val="006A76F6"/>
    <w:rsid w:val="006B015A"/>
    <w:rsid w:val="006B4AEF"/>
    <w:rsid w:val="006B4F7D"/>
    <w:rsid w:val="006B5F80"/>
    <w:rsid w:val="006B72A0"/>
    <w:rsid w:val="006C0A53"/>
    <w:rsid w:val="006C119F"/>
    <w:rsid w:val="006C2FB0"/>
    <w:rsid w:val="006C362F"/>
    <w:rsid w:val="006C423B"/>
    <w:rsid w:val="006C44A8"/>
    <w:rsid w:val="006C4A34"/>
    <w:rsid w:val="006C5333"/>
    <w:rsid w:val="006C5F03"/>
    <w:rsid w:val="006C5F98"/>
    <w:rsid w:val="006C6662"/>
    <w:rsid w:val="006C6F97"/>
    <w:rsid w:val="006D02DC"/>
    <w:rsid w:val="006D15DD"/>
    <w:rsid w:val="006D17E9"/>
    <w:rsid w:val="006D22EA"/>
    <w:rsid w:val="006D2471"/>
    <w:rsid w:val="006D354E"/>
    <w:rsid w:val="006D57F6"/>
    <w:rsid w:val="006D73B9"/>
    <w:rsid w:val="006E0594"/>
    <w:rsid w:val="006E267A"/>
    <w:rsid w:val="006E4F9C"/>
    <w:rsid w:val="006E790F"/>
    <w:rsid w:val="006E7A75"/>
    <w:rsid w:val="006F13B4"/>
    <w:rsid w:val="006F155C"/>
    <w:rsid w:val="006F1740"/>
    <w:rsid w:val="006F17A9"/>
    <w:rsid w:val="006F1B5B"/>
    <w:rsid w:val="006F283E"/>
    <w:rsid w:val="006F3496"/>
    <w:rsid w:val="006F585F"/>
    <w:rsid w:val="006F5EE5"/>
    <w:rsid w:val="006F75B1"/>
    <w:rsid w:val="00700BC1"/>
    <w:rsid w:val="007016C5"/>
    <w:rsid w:val="00702BA1"/>
    <w:rsid w:val="00703649"/>
    <w:rsid w:val="0070484A"/>
    <w:rsid w:val="007064CD"/>
    <w:rsid w:val="007065DC"/>
    <w:rsid w:val="00710F2C"/>
    <w:rsid w:val="007113AA"/>
    <w:rsid w:val="00713BBB"/>
    <w:rsid w:val="007144C0"/>
    <w:rsid w:val="00715F8E"/>
    <w:rsid w:val="00716BD9"/>
    <w:rsid w:val="00717539"/>
    <w:rsid w:val="00720003"/>
    <w:rsid w:val="00721470"/>
    <w:rsid w:val="007216DF"/>
    <w:rsid w:val="007226DF"/>
    <w:rsid w:val="00723DCB"/>
    <w:rsid w:val="0072485B"/>
    <w:rsid w:val="00724F97"/>
    <w:rsid w:val="007252BC"/>
    <w:rsid w:val="0072540D"/>
    <w:rsid w:val="00726986"/>
    <w:rsid w:val="007277D2"/>
    <w:rsid w:val="00730F93"/>
    <w:rsid w:val="00731424"/>
    <w:rsid w:val="007318CE"/>
    <w:rsid w:val="00731918"/>
    <w:rsid w:val="00732FCA"/>
    <w:rsid w:val="007334A1"/>
    <w:rsid w:val="007341E7"/>
    <w:rsid w:val="00734707"/>
    <w:rsid w:val="007359DE"/>
    <w:rsid w:val="00735D6C"/>
    <w:rsid w:val="00736E17"/>
    <w:rsid w:val="007406F6"/>
    <w:rsid w:val="00740E85"/>
    <w:rsid w:val="007435F0"/>
    <w:rsid w:val="00744C56"/>
    <w:rsid w:val="0074500F"/>
    <w:rsid w:val="007453BA"/>
    <w:rsid w:val="00745F5E"/>
    <w:rsid w:val="007462E6"/>
    <w:rsid w:val="00746A78"/>
    <w:rsid w:val="0074774E"/>
    <w:rsid w:val="00747FA8"/>
    <w:rsid w:val="00750E5C"/>
    <w:rsid w:val="007565D9"/>
    <w:rsid w:val="007566F9"/>
    <w:rsid w:val="00756B57"/>
    <w:rsid w:val="00757E3D"/>
    <w:rsid w:val="00760426"/>
    <w:rsid w:val="007623ED"/>
    <w:rsid w:val="00763DC9"/>
    <w:rsid w:val="00763E0A"/>
    <w:rsid w:val="007640AD"/>
    <w:rsid w:val="00765451"/>
    <w:rsid w:val="0076561C"/>
    <w:rsid w:val="00770974"/>
    <w:rsid w:val="00772D99"/>
    <w:rsid w:val="00773D84"/>
    <w:rsid w:val="00775184"/>
    <w:rsid w:val="007753B8"/>
    <w:rsid w:val="0077557B"/>
    <w:rsid w:val="00775860"/>
    <w:rsid w:val="00775E5E"/>
    <w:rsid w:val="0077791A"/>
    <w:rsid w:val="007827B7"/>
    <w:rsid w:val="00783207"/>
    <w:rsid w:val="0078384D"/>
    <w:rsid w:val="00784096"/>
    <w:rsid w:val="00784303"/>
    <w:rsid w:val="00784469"/>
    <w:rsid w:val="00784688"/>
    <w:rsid w:val="0078494F"/>
    <w:rsid w:val="007862EA"/>
    <w:rsid w:val="00787016"/>
    <w:rsid w:val="00790023"/>
    <w:rsid w:val="00790305"/>
    <w:rsid w:val="00790801"/>
    <w:rsid w:val="007953D4"/>
    <w:rsid w:val="007961CD"/>
    <w:rsid w:val="007964CF"/>
    <w:rsid w:val="00796D19"/>
    <w:rsid w:val="00796EF1"/>
    <w:rsid w:val="00796FCF"/>
    <w:rsid w:val="00797E1B"/>
    <w:rsid w:val="007A057F"/>
    <w:rsid w:val="007A0AED"/>
    <w:rsid w:val="007A1CE3"/>
    <w:rsid w:val="007A20D3"/>
    <w:rsid w:val="007A25DC"/>
    <w:rsid w:val="007A2FE2"/>
    <w:rsid w:val="007A4175"/>
    <w:rsid w:val="007A48CE"/>
    <w:rsid w:val="007A4B60"/>
    <w:rsid w:val="007A4E54"/>
    <w:rsid w:val="007A632D"/>
    <w:rsid w:val="007A6477"/>
    <w:rsid w:val="007A68CB"/>
    <w:rsid w:val="007B0281"/>
    <w:rsid w:val="007B06AA"/>
    <w:rsid w:val="007B09DC"/>
    <w:rsid w:val="007B3B42"/>
    <w:rsid w:val="007B4BEC"/>
    <w:rsid w:val="007B5924"/>
    <w:rsid w:val="007B6ACA"/>
    <w:rsid w:val="007B6D31"/>
    <w:rsid w:val="007C147B"/>
    <w:rsid w:val="007C3289"/>
    <w:rsid w:val="007C3532"/>
    <w:rsid w:val="007C4BFF"/>
    <w:rsid w:val="007C505B"/>
    <w:rsid w:val="007C54B8"/>
    <w:rsid w:val="007C61AA"/>
    <w:rsid w:val="007C6999"/>
    <w:rsid w:val="007C7EAA"/>
    <w:rsid w:val="007D06CA"/>
    <w:rsid w:val="007D070D"/>
    <w:rsid w:val="007D1163"/>
    <w:rsid w:val="007D1719"/>
    <w:rsid w:val="007D2BDB"/>
    <w:rsid w:val="007D5DA3"/>
    <w:rsid w:val="007D6804"/>
    <w:rsid w:val="007D7B01"/>
    <w:rsid w:val="007E1790"/>
    <w:rsid w:val="007E1ADF"/>
    <w:rsid w:val="007E398A"/>
    <w:rsid w:val="007E4140"/>
    <w:rsid w:val="007E4214"/>
    <w:rsid w:val="007E47E8"/>
    <w:rsid w:val="007E5720"/>
    <w:rsid w:val="007E6A88"/>
    <w:rsid w:val="007E70C7"/>
    <w:rsid w:val="007E7790"/>
    <w:rsid w:val="007F20E9"/>
    <w:rsid w:val="007F29DD"/>
    <w:rsid w:val="007F6A7C"/>
    <w:rsid w:val="007F6BC8"/>
    <w:rsid w:val="007F7308"/>
    <w:rsid w:val="007F7405"/>
    <w:rsid w:val="007F78D7"/>
    <w:rsid w:val="007F7A16"/>
    <w:rsid w:val="00800354"/>
    <w:rsid w:val="00800487"/>
    <w:rsid w:val="0080083B"/>
    <w:rsid w:val="00800FE6"/>
    <w:rsid w:val="00803931"/>
    <w:rsid w:val="00804884"/>
    <w:rsid w:val="00804F8C"/>
    <w:rsid w:val="00805A02"/>
    <w:rsid w:val="00806190"/>
    <w:rsid w:val="00806244"/>
    <w:rsid w:val="00806B54"/>
    <w:rsid w:val="00810D8C"/>
    <w:rsid w:val="008111EF"/>
    <w:rsid w:val="0081373A"/>
    <w:rsid w:val="008145B1"/>
    <w:rsid w:val="00814E9F"/>
    <w:rsid w:val="0081597F"/>
    <w:rsid w:val="00816263"/>
    <w:rsid w:val="00816374"/>
    <w:rsid w:val="008203E8"/>
    <w:rsid w:val="00820920"/>
    <w:rsid w:val="00822CC0"/>
    <w:rsid w:val="008255E1"/>
    <w:rsid w:val="008303AE"/>
    <w:rsid w:val="008304EE"/>
    <w:rsid w:val="008308BE"/>
    <w:rsid w:val="00832192"/>
    <w:rsid w:val="008338A3"/>
    <w:rsid w:val="00833E47"/>
    <w:rsid w:val="0083431A"/>
    <w:rsid w:val="00834AB4"/>
    <w:rsid w:val="0083555C"/>
    <w:rsid w:val="0084165C"/>
    <w:rsid w:val="00844BA4"/>
    <w:rsid w:val="00850A04"/>
    <w:rsid w:val="00851A6C"/>
    <w:rsid w:val="008537C6"/>
    <w:rsid w:val="008568B0"/>
    <w:rsid w:val="00856FBF"/>
    <w:rsid w:val="00860615"/>
    <w:rsid w:val="008606AF"/>
    <w:rsid w:val="008609D9"/>
    <w:rsid w:val="00862711"/>
    <w:rsid w:val="008628B0"/>
    <w:rsid w:val="0086325D"/>
    <w:rsid w:val="00866344"/>
    <w:rsid w:val="00867A7E"/>
    <w:rsid w:val="00872EEA"/>
    <w:rsid w:val="00873089"/>
    <w:rsid w:val="00874DCF"/>
    <w:rsid w:val="00875457"/>
    <w:rsid w:val="0087548B"/>
    <w:rsid w:val="00876EFC"/>
    <w:rsid w:val="008803E7"/>
    <w:rsid w:val="008810AC"/>
    <w:rsid w:val="00881844"/>
    <w:rsid w:val="00881D02"/>
    <w:rsid w:val="00882998"/>
    <w:rsid w:val="00883DFD"/>
    <w:rsid w:val="00884B09"/>
    <w:rsid w:val="00884CCA"/>
    <w:rsid w:val="0088548E"/>
    <w:rsid w:val="0089081A"/>
    <w:rsid w:val="00890AFF"/>
    <w:rsid w:val="008940B9"/>
    <w:rsid w:val="00895D75"/>
    <w:rsid w:val="008A00C6"/>
    <w:rsid w:val="008A0353"/>
    <w:rsid w:val="008A0AC3"/>
    <w:rsid w:val="008A0E65"/>
    <w:rsid w:val="008A1A23"/>
    <w:rsid w:val="008A2166"/>
    <w:rsid w:val="008A4C2B"/>
    <w:rsid w:val="008A57CE"/>
    <w:rsid w:val="008A71E5"/>
    <w:rsid w:val="008A74A4"/>
    <w:rsid w:val="008A76E0"/>
    <w:rsid w:val="008B0EDA"/>
    <w:rsid w:val="008B1CE6"/>
    <w:rsid w:val="008B22E3"/>
    <w:rsid w:val="008B3DCF"/>
    <w:rsid w:val="008B463D"/>
    <w:rsid w:val="008B5247"/>
    <w:rsid w:val="008B55DC"/>
    <w:rsid w:val="008B5F15"/>
    <w:rsid w:val="008B6F0B"/>
    <w:rsid w:val="008B714C"/>
    <w:rsid w:val="008B7A32"/>
    <w:rsid w:val="008C069B"/>
    <w:rsid w:val="008C0A61"/>
    <w:rsid w:val="008C10B1"/>
    <w:rsid w:val="008C15EB"/>
    <w:rsid w:val="008C1B29"/>
    <w:rsid w:val="008C3A7E"/>
    <w:rsid w:val="008C4900"/>
    <w:rsid w:val="008C5887"/>
    <w:rsid w:val="008C6D97"/>
    <w:rsid w:val="008C7CC4"/>
    <w:rsid w:val="008D07EB"/>
    <w:rsid w:val="008D0C36"/>
    <w:rsid w:val="008D4D4B"/>
    <w:rsid w:val="008D4E01"/>
    <w:rsid w:val="008D5FA1"/>
    <w:rsid w:val="008D60A0"/>
    <w:rsid w:val="008D6A35"/>
    <w:rsid w:val="008D77E8"/>
    <w:rsid w:val="008D780C"/>
    <w:rsid w:val="008E0385"/>
    <w:rsid w:val="008E366F"/>
    <w:rsid w:val="008E3E0E"/>
    <w:rsid w:val="008E4605"/>
    <w:rsid w:val="008E7A3A"/>
    <w:rsid w:val="008F060F"/>
    <w:rsid w:val="008F0F23"/>
    <w:rsid w:val="008F5CA8"/>
    <w:rsid w:val="008F6863"/>
    <w:rsid w:val="008F7181"/>
    <w:rsid w:val="008F7277"/>
    <w:rsid w:val="008F7C02"/>
    <w:rsid w:val="0090108E"/>
    <w:rsid w:val="009011E2"/>
    <w:rsid w:val="009034D9"/>
    <w:rsid w:val="00903944"/>
    <w:rsid w:val="00906EAB"/>
    <w:rsid w:val="0090707D"/>
    <w:rsid w:val="0091139E"/>
    <w:rsid w:val="009126E7"/>
    <w:rsid w:val="00914343"/>
    <w:rsid w:val="0091494A"/>
    <w:rsid w:val="009157F5"/>
    <w:rsid w:val="009159F1"/>
    <w:rsid w:val="00916FEF"/>
    <w:rsid w:val="00921778"/>
    <w:rsid w:val="00922048"/>
    <w:rsid w:val="00922DCD"/>
    <w:rsid w:val="0092530B"/>
    <w:rsid w:val="0092747D"/>
    <w:rsid w:val="00927CD2"/>
    <w:rsid w:val="00930CD5"/>
    <w:rsid w:val="0093148F"/>
    <w:rsid w:val="00933677"/>
    <w:rsid w:val="00933CA8"/>
    <w:rsid w:val="0093418D"/>
    <w:rsid w:val="009403C2"/>
    <w:rsid w:val="00941220"/>
    <w:rsid w:val="00941C6D"/>
    <w:rsid w:val="00942E53"/>
    <w:rsid w:val="00942EC9"/>
    <w:rsid w:val="009450D0"/>
    <w:rsid w:val="009451B0"/>
    <w:rsid w:val="00945570"/>
    <w:rsid w:val="00946360"/>
    <w:rsid w:val="00947E82"/>
    <w:rsid w:val="00950F7A"/>
    <w:rsid w:val="00952D22"/>
    <w:rsid w:val="00953C5A"/>
    <w:rsid w:val="00953D50"/>
    <w:rsid w:val="00954304"/>
    <w:rsid w:val="00956548"/>
    <w:rsid w:val="00956D86"/>
    <w:rsid w:val="00957C0C"/>
    <w:rsid w:val="00957D09"/>
    <w:rsid w:val="00961D3B"/>
    <w:rsid w:val="00962F1F"/>
    <w:rsid w:val="009650FB"/>
    <w:rsid w:val="0096606C"/>
    <w:rsid w:val="009668A2"/>
    <w:rsid w:val="00966E8C"/>
    <w:rsid w:val="00967B76"/>
    <w:rsid w:val="009716CF"/>
    <w:rsid w:val="00973831"/>
    <w:rsid w:val="00973B91"/>
    <w:rsid w:val="00973CF2"/>
    <w:rsid w:val="00974170"/>
    <w:rsid w:val="00977D21"/>
    <w:rsid w:val="00977D6F"/>
    <w:rsid w:val="00981076"/>
    <w:rsid w:val="009838CE"/>
    <w:rsid w:val="0098469E"/>
    <w:rsid w:val="00985549"/>
    <w:rsid w:val="0098571C"/>
    <w:rsid w:val="00986C80"/>
    <w:rsid w:val="00986F73"/>
    <w:rsid w:val="00987526"/>
    <w:rsid w:val="009909BF"/>
    <w:rsid w:val="009911A7"/>
    <w:rsid w:val="0099141A"/>
    <w:rsid w:val="009915F3"/>
    <w:rsid w:val="00991A16"/>
    <w:rsid w:val="00991BF8"/>
    <w:rsid w:val="00992A76"/>
    <w:rsid w:val="00992B3E"/>
    <w:rsid w:val="0099306F"/>
    <w:rsid w:val="00993938"/>
    <w:rsid w:val="00996048"/>
    <w:rsid w:val="009973E6"/>
    <w:rsid w:val="009A1A60"/>
    <w:rsid w:val="009A32D4"/>
    <w:rsid w:val="009A450E"/>
    <w:rsid w:val="009A6E0E"/>
    <w:rsid w:val="009B19ED"/>
    <w:rsid w:val="009B1F06"/>
    <w:rsid w:val="009B4E59"/>
    <w:rsid w:val="009B7946"/>
    <w:rsid w:val="009C29F1"/>
    <w:rsid w:val="009C2CDD"/>
    <w:rsid w:val="009C2D42"/>
    <w:rsid w:val="009C3939"/>
    <w:rsid w:val="009C4CCA"/>
    <w:rsid w:val="009C571B"/>
    <w:rsid w:val="009C7787"/>
    <w:rsid w:val="009C7B42"/>
    <w:rsid w:val="009C7CD9"/>
    <w:rsid w:val="009D2200"/>
    <w:rsid w:val="009D31F7"/>
    <w:rsid w:val="009D7AA4"/>
    <w:rsid w:val="009D7F20"/>
    <w:rsid w:val="009E1252"/>
    <w:rsid w:val="009E18F8"/>
    <w:rsid w:val="009E215B"/>
    <w:rsid w:val="009E36A0"/>
    <w:rsid w:val="009E4772"/>
    <w:rsid w:val="009E48D3"/>
    <w:rsid w:val="009E6EE7"/>
    <w:rsid w:val="009E71A7"/>
    <w:rsid w:val="009E786C"/>
    <w:rsid w:val="009E7FB3"/>
    <w:rsid w:val="009F1571"/>
    <w:rsid w:val="009F2358"/>
    <w:rsid w:val="009F2457"/>
    <w:rsid w:val="009F34FF"/>
    <w:rsid w:val="009F36EF"/>
    <w:rsid w:val="009F4056"/>
    <w:rsid w:val="009F47C8"/>
    <w:rsid w:val="009F56EB"/>
    <w:rsid w:val="009F6274"/>
    <w:rsid w:val="009F6D05"/>
    <w:rsid w:val="009F6F13"/>
    <w:rsid w:val="009F748B"/>
    <w:rsid w:val="009F7EB4"/>
    <w:rsid w:val="00A01478"/>
    <w:rsid w:val="00A014C0"/>
    <w:rsid w:val="00A04DDD"/>
    <w:rsid w:val="00A0500D"/>
    <w:rsid w:val="00A067C8"/>
    <w:rsid w:val="00A0698E"/>
    <w:rsid w:val="00A07EA8"/>
    <w:rsid w:val="00A10A48"/>
    <w:rsid w:val="00A14AB4"/>
    <w:rsid w:val="00A17699"/>
    <w:rsid w:val="00A17F8D"/>
    <w:rsid w:val="00A212E7"/>
    <w:rsid w:val="00A2228B"/>
    <w:rsid w:val="00A22D71"/>
    <w:rsid w:val="00A239A3"/>
    <w:rsid w:val="00A23C36"/>
    <w:rsid w:val="00A24EB7"/>
    <w:rsid w:val="00A26334"/>
    <w:rsid w:val="00A2785F"/>
    <w:rsid w:val="00A27B33"/>
    <w:rsid w:val="00A27D00"/>
    <w:rsid w:val="00A3023F"/>
    <w:rsid w:val="00A30631"/>
    <w:rsid w:val="00A30EBF"/>
    <w:rsid w:val="00A32A1F"/>
    <w:rsid w:val="00A36CE2"/>
    <w:rsid w:val="00A40095"/>
    <w:rsid w:val="00A409FC"/>
    <w:rsid w:val="00A414BF"/>
    <w:rsid w:val="00A416F3"/>
    <w:rsid w:val="00A43B90"/>
    <w:rsid w:val="00A4446B"/>
    <w:rsid w:val="00A45946"/>
    <w:rsid w:val="00A479B1"/>
    <w:rsid w:val="00A504BB"/>
    <w:rsid w:val="00A50614"/>
    <w:rsid w:val="00A508E3"/>
    <w:rsid w:val="00A54F30"/>
    <w:rsid w:val="00A55570"/>
    <w:rsid w:val="00A55D5F"/>
    <w:rsid w:val="00A560ED"/>
    <w:rsid w:val="00A56330"/>
    <w:rsid w:val="00A56602"/>
    <w:rsid w:val="00A56A00"/>
    <w:rsid w:val="00A64CCF"/>
    <w:rsid w:val="00A65220"/>
    <w:rsid w:val="00A714A6"/>
    <w:rsid w:val="00A72859"/>
    <w:rsid w:val="00A7352A"/>
    <w:rsid w:val="00A7521D"/>
    <w:rsid w:val="00A771BB"/>
    <w:rsid w:val="00A77708"/>
    <w:rsid w:val="00A77982"/>
    <w:rsid w:val="00A835E1"/>
    <w:rsid w:val="00A83A17"/>
    <w:rsid w:val="00A84660"/>
    <w:rsid w:val="00A85994"/>
    <w:rsid w:val="00A86047"/>
    <w:rsid w:val="00A91C72"/>
    <w:rsid w:val="00A91CDD"/>
    <w:rsid w:val="00A92CC1"/>
    <w:rsid w:val="00A92E6E"/>
    <w:rsid w:val="00A931A9"/>
    <w:rsid w:val="00A934F8"/>
    <w:rsid w:val="00A9365B"/>
    <w:rsid w:val="00A93741"/>
    <w:rsid w:val="00A9412E"/>
    <w:rsid w:val="00A95C1D"/>
    <w:rsid w:val="00A95FC0"/>
    <w:rsid w:val="00AA021A"/>
    <w:rsid w:val="00AA046C"/>
    <w:rsid w:val="00AA0770"/>
    <w:rsid w:val="00AA0CD3"/>
    <w:rsid w:val="00AA1AEC"/>
    <w:rsid w:val="00AA1C94"/>
    <w:rsid w:val="00AA1C98"/>
    <w:rsid w:val="00AA2E72"/>
    <w:rsid w:val="00AA2F41"/>
    <w:rsid w:val="00AA4E9B"/>
    <w:rsid w:val="00AA51CB"/>
    <w:rsid w:val="00AA57E4"/>
    <w:rsid w:val="00AA5A32"/>
    <w:rsid w:val="00AA661F"/>
    <w:rsid w:val="00AA6C7F"/>
    <w:rsid w:val="00AA79C2"/>
    <w:rsid w:val="00AB1253"/>
    <w:rsid w:val="00AB18AE"/>
    <w:rsid w:val="00AB264F"/>
    <w:rsid w:val="00AB2BA9"/>
    <w:rsid w:val="00AB30E6"/>
    <w:rsid w:val="00AB3655"/>
    <w:rsid w:val="00AB4E96"/>
    <w:rsid w:val="00AB5043"/>
    <w:rsid w:val="00AB79AB"/>
    <w:rsid w:val="00AB7CF4"/>
    <w:rsid w:val="00AC071A"/>
    <w:rsid w:val="00AC154F"/>
    <w:rsid w:val="00AC2C2C"/>
    <w:rsid w:val="00AC59E3"/>
    <w:rsid w:val="00AC6110"/>
    <w:rsid w:val="00AD1F1D"/>
    <w:rsid w:val="00AD2834"/>
    <w:rsid w:val="00AD30D9"/>
    <w:rsid w:val="00AD6516"/>
    <w:rsid w:val="00AD6E97"/>
    <w:rsid w:val="00AD703C"/>
    <w:rsid w:val="00AD710C"/>
    <w:rsid w:val="00AD76EE"/>
    <w:rsid w:val="00AD7E6D"/>
    <w:rsid w:val="00AE0B84"/>
    <w:rsid w:val="00AE1A51"/>
    <w:rsid w:val="00AE307B"/>
    <w:rsid w:val="00AE34C3"/>
    <w:rsid w:val="00AE46C1"/>
    <w:rsid w:val="00AE5191"/>
    <w:rsid w:val="00AE6C50"/>
    <w:rsid w:val="00AE751F"/>
    <w:rsid w:val="00AE7774"/>
    <w:rsid w:val="00AF0186"/>
    <w:rsid w:val="00AF220C"/>
    <w:rsid w:val="00AF28CB"/>
    <w:rsid w:val="00AF2D8C"/>
    <w:rsid w:val="00AF3E54"/>
    <w:rsid w:val="00AF6C28"/>
    <w:rsid w:val="00AF6E68"/>
    <w:rsid w:val="00B00A60"/>
    <w:rsid w:val="00B01127"/>
    <w:rsid w:val="00B01AB3"/>
    <w:rsid w:val="00B03667"/>
    <w:rsid w:val="00B0463B"/>
    <w:rsid w:val="00B046A9"/>
    <w:rsid w:val="00B046CB"/>
    <w:rsid w:val="00B047F5"/>
    <w:rsid w:val="00B04A07"/>
    <w:rsid w:val="00B05A75"/>
    <w:rsid w:val="00B06D1E"/>
    <w:rsid w:val="00B07557"/>
    <w:rsid w:val="00B07B9B"/>
    <w:rsid w:val="00B07BDB"/>
    <w:rsid w:val="00B10616"/>
    <w:rsid w:val="00B12378"/>
    <w:rsid w:val="00B13D93"/>
    <w:rsid w:val="00B15C0B"/>
    <w:rsid w:val="00B17B9F"/>
    <w:rsid w:val="00B20139"/>
    <w:rsid w:val="00B2143C"/>
    <w:rsid w:val="00B21A38"/>
    <w:rsid w:val="00B21CEC"/>
    <w:rsid w:val="00B226D6"/>
    <w:rsid w:val="00B247A8"/>
    <w:rsid w:val="00B251CE"/>
    <w:rsid w:val="00B26543"/>
    <w:rsid w:val="00B2672D"/>
    <w:rsid w:val="00B30F26"/>
    <w:rsid w:val="00B324FC"/>
    <w:rsid w:val="00B32CDA"/>
    <w:rsid w:val="00B334E1"/>
    <w:rsid w:val="00B338CB"/>
    <w:rsid w:val="00B34429"/>
    <w:rsid w:val="00B34D5A"/>
    <w:rsid w:val="00B352F8"/>
    <w:rsid w:val="00B35D85"/>
    <w:rsid w:val="00B35DD2"/>
    <w:rsid w:val="00B363CB"/>
    <w:rsid w:val="00B368B4"/>
    <w:rsid w:val="00B40B70"/>
    <w:rsid w:val="00B40E52"/>
    <w:rsid w:val="00B41BE2"/>
    <w:rsid w:val="00B41DBC"/>
    <w:rsid w:val="00B430F6"/>
    <w:rsid w:val="00B44484"/>
    <w:rsid w:val="00B44DD3"/>
    <w:rsid w:val="00B461B8"/>
    <w:rsid w:val="00B50691"/>
    <w:rsid w:val="00B50858"/>
    <w:rsid w:val="00B50926"/>
    <w:rsid w:val="00B52226"/>
    <w:rsid w:val="00B532B4"/>
    <w:rsid w:val="00B535EA"/>
    <w:rsid w:val="00B550C5"/>
    <w:rsid w:val="00B61889"/>
    <w:rsid w:val="00B61F67"/>
    <w:rsid w:val="00B624EE"/>
    <w:rsid w:val="00B6349B"/>
    <w:rsid w:val="00B635A9"/>
    <w:rsid w:val="00B63621"/>
    <w:rsid w:val="00B63A17"/>
    <w:rsid w:val="00B6625B"/>
    <w:rsid w:val="00B67602"/>
    <w:rsid w:val="00B703DB"/>
    <w:rsid w:val="00B709D7"/>
    <w:rsid w:val="00B70B04"/>
    <w:rsid w:val="00B71658"/>
    <w:rsid w:val="00B743D4"/>
    <w:rsid w:val="00B74901"/>
    <w:rsid w:val="00B749E5"/>
    <w:rsid w:val="00B75B8D"/>
    <w:rsid w:val="00B761B6"/>
    <w:rsid w:val="00B779D1"/>
    <w:rsid w:val="00B80001"/>
    <w:rsid w:val="00B82781"/>
    <w:rsid w:val="00B837A5"/>
    <w:rsid w:val="00B83BCE"/>
    <w:rsid w:val="00B83F93"/>
    <w:rsid w:val="00B8410B"/>
    <w:rsid w:val="00B84298"/>
    <w:rsid w:val="00B84A3C"/>
    <w:rsid w:val="00B84AA5"/>
    <w:rsid w:val="00B85690"/>
    <w:rsid w:val="00B918A8"/>
    <w:rsid w:val="00B92542"/>
    <w:rsid w:val="00B93037"/>
    <w:rsid w:val="00B93154"/>
    <w:rsid w:val="00B94899"/>
    <w:rsid w:val="00B94D9B"/>
    <w:rsid w:val="00B95119"/>
    <w:rsid w:val="00B97279"/>
    <w:rsid w:val="00B9728A"/>
    <w:rsid w:val="00B97341"/>
    <w:rsid w:val="00B97C0C"/>
    <w:rsid w:val="00BA0B35"/>
    <w:rsid w:val="00BA252C"/>
    <w:rsid w:val="00BA2844"/>
    <w:rsid w:val="00BA2CF5"/>
    <w:rsid w:val="00BA35DF"/>
    <w:rsid w:val="00BA58D9"/>
    <w:rsid w:val="00BA5DD3"/>
    <w:rsid w:val="00BA73D6"/>
    <w:rsid w:val="00BB18FF"/>
    <w:rsid w:val="00BB28C7"/>
    <w:rsid w:val="00BB2CF8"/>
    <w:rsid w:val="00BB4E19"/>
    <w:rsid w:val="00BB5CEB"/>
    <w:rsid w:val="00BB75B5"/>
    <w:rsid w:val="00BC267B"/>
    <w:rsid w:val="00BC3624"/>
    <w:rsid w:val="00BC3EFC"/>
    <w:rsid w:val="00BC43CC"/>
    <w:rsid w:val="00BC4A85"/>
    <w:rsid w:val="00BC51BB"/>
    <w:rsid w:val="00BC60CF"/>
    <w:rsid w:val="00BC70B6"/>
    <w:rsid w:val="00BC748E"/>
    <w:rsid w:val="00BD0535"/>
    <w:rsid w:val="00BD0741"/>
    <w:rsid w:val="00BD0F0D"/>
    <w:rsid w:val="00BD1CD8"/>
    <w:rsid w:val="00BD3164"/>
    <w:rsid w:val="00BD3AD6"/>
    <w:rsid w:val="00BD400C"/>
    <w:rsid w:val="00BD4021"/>
    <w:rsid w:val="00BD4FA9"/>
    <w:rsid w:val="00BD5BE1"/>
    <w:rsid w:val="00BD721F"/>
    <w:rsid w:val="00BE004B"/>
    <w:rsid w:val="00BE205A"/>
    <w:rsid w:val="00BE7673"/>
    <w:rsid w:val="00BF00EC"/>
    <w:rsid w:val="00BF0789"/>
    <w:rsid w:val="00BF0A48"/>
    <w:rsid w:val="00BF2280"/>
    <w:rsid w:val="00BF240B"/>
    <w:rsid w:val="00BF3662"/>
    <w:rsid w:val="00BF54A3"/>
    <w:rsid w:val="00BF5774"/>
    <w:rsid w:val="00BF7AD2"/>
    <w:rsid w:val="00BF7EAB"/>
    <w:rsid w:val="00C0111C"/>
    <w:rsid w:val="00C01464"/>
    <w:rsid w:val="00C01B11"/>
    <w:rsid w:val="00C02623"/>
    <w:rsid w:val="00C02C80"/>
    <w:rsid w:val="00C04885"/>
    <w:rsid w:val="00C1060C"/>
    <w:rsid w:val="00C133D0"/>
    <w:rsid w:val="00C13968"/>
    <w:rsid w:val="00C144C7"/>
    <w:rsid w:val="00C15203"/>
    <w:rsid w:val="00C1690E"/>
    <w:rsid w:val="00C17874"/>
    <w:rsid w:val="00C17D26"/>
    <w:rsid w:val="00C17FD5"/>
    <w:rsid w:val="00C2315F"/>
    <w:rsid w:val="00C23474"/>
    <w:rsid w:val="00C23D81"/>
    <w:rsid w:val="00C2451A"/>
    <w:rsid w:val="00C24754"/>
    <w:rsid w:val="00C26D14"/>
    <w:rsid w:val="00C27ABB"/>
    <w:rsid w:val="00C323F7"/>
    <w:rsid w:val="00C341E6"/>
    <w:rsid w:val="00C343CE"/>
    <w:rsid w:val="00C353B3"/>
    <w:rsid w:val="00C403CE"/>
    <w:rsid w:val="00C439A0"/>
    <w:rsid w:val="00C463D1"/>
    <w:rsid w:val="00C47713"/>
    <w:rsid w:val="00C52FF7"/>
    <w:rsid w:val="00C548CE"/>
    <w:rsid w:val="00C54FE6"/>
    <w:rsid w:val="00C62F66"/>
    <w:rsid w:val="00C63AF4"/>
    <w:rsid w:val="00C63FA1"/>
    <w:rsid w:val="00C64D58"/>
    <w:rsid w:val="00C67942"/>
    <w:rsid w:val="00C70963"/>
    <w:rsid w:val="00C715E9"/>
    <w:rsid w:val="00C72937"/>
    <w:rsid w:val="00C738D8"/>
    <w:rsid w:val="00C73FAF"/>
    <w:rsid w:val="00C743A7"/>
    <w:rsid w:val="00C750C4"/>
    <w:rsid w:val="00C77955"/>
    <w:rsid w:val="00C82BC8"/>
    <w:rsid w:val="00C835C6"/>
    <w:rsid w:val="00C8409F"/>
    <w:rsid w:val="00C84532"/>
    <w:rsid w:val="00C8644A"/>
    <w:rsid w:val="00C878E9"/>
    <w:rsid w:val="00C9211D"/>
    <w:rsid w:val="00C9312E"/>
    <w:rsid w:val="00C939D4"/>
    <w:rsid w:val="00C9450A"/>
    <w:rsid w:val="00C94B5C"/>
    <w:rsid w:val="00C95BB0"/>
    <w:rsid w:val="00C95F19"/>
    <w:rsid w:val="00CA15EE"/>
    <w:rsid w:val="00CA317A"/>
    <w:rsid w:val="00CA4119"/>
    <w:rsid w:val="00CA4BB8"/>
    <w:rsid w:val="00CA4EC1"/>
    <w:rsid w:val="00CA50DA"/>
    <w:rsid w:val="00CA536C"/>
    <w:rsid w:val="00CA53CC"/>
    <w:rsid w:val="00CA637B"/>
    <w:rsid w:val="00CA6C6B"/>
    <w:rsid w:val="00CA6F18"/>
    <w:rsid w:val="00CA7D35"/>
    <w:rsid w:val="00CB016F"/>
    <w:rsid w:val="00CB3D08"/>
    <w:rsid w:val="00CB3F64"/>
    <w:rsid w:val="00CC021C"/>
    <w:rsid w:val="00CC3146"/>
    <w:rsid w:val="00CC3390"/>
    <w:rsid w:val="00CC353A"/>
    <w:rsid w:val="00CC3613"/>
    <w:rsid w:val="00CC3BBC"/>
    <w:rsid w:val="00CC4786"/>
    <w:rsid w:val="00CC4FCF"/>
    <w:rsid w:val="00CC72B4"/>
    <w:rsid w:val="00CC76A4"/>
    <w:rsid w:val="00CC7714"/>
    <w:rsid w:val="00CC77FF"/>
    <w:rsid w:val="00CC7D31"/>
    <w:rsid w:val="00CD12E0"/>
    <w:rsid w:val="00CD1D61"/>
    <w:rsid w:val="00CD42FA"/>
    <w:rsid w:val="00CD43E8"/>
    <w:rsid w:val="00CD5532"/>
    <w:rsid w:val="00CE268C"/>
    <w:rsid w:val="00CE46EE"/>
    <w:rsid w:val="00CE576A"/>
    <w:rsid w:val="00CE7C0C"/>
    <w:rsid w:val="00CF00F8"/>
    <w:rsid w:val="00CF1DC1"/>
    <w:rsid w:val="00CF2C00"/>
    <w:rsid w:val="00CF3672"/>
    <w:rsid w:val="00CF3739"/>
    <w:rsid w:val="00CF5BD4"/>
    <w:rsid w:val="00CF65DD"/>
    <w:rsid w:val="00CF66A1"/>
    <w:rsid w:val="00CF6BD0"/>
    <w:rsid w:val="00CF7970"/>
    <w:rsid w:val="00CF7B5D"/>
    <w:rsid w:val="00D00257"/>
    <w:rsid w:val="00D009BC"/>
    <w:rsid w:val="00D01BA1"/>
    <w:rsid w:val="00D04616"/>
    <w:rsid w:val="00D06733"/>
    <w:rsid w:val="00D06DE8"/>
    <w:rsid w:val="00D06F55"/>
    <w:rsid w:val="00D0752E"/>
    <w:rsid w:val="00D079AF"/>
    <w:rsid w:val="00D1004F"/>
    <w:rsid w:val="00D1017B"/>
    <w:rsid w:val="00D11D53"/>
    <w:rsid w:val="00D12233"/>
    <w:rsid w:val="00D12DF0"/>
    <w:rsid w:val="00D139AD"/>
    <w:rsid w:val="00D14E3D"/>
    <w:rsid w:val="00D150D4"/>
    <w:rsid w:val="00D15B75"/>
    <w:rsid w:val="00D200BC"/>
    <w:rsid w:val="00D20D65"/>
    <w:rsid w:val="00D22BDE"/>
    <w:rsid w:val="00D22D3F"/>
    <w:rsid w:val="00D258D1"/>
    <w:rsid w:val="00D25E28"/>
    <w:rsid w:val="00D26EAF"/>
    <w:rsid w:val="00D26F2C"/>
    <w:rsid w:val="00D27E7A"/>
    <w:rsid w:val="00D305BA"/>
    <w:rsid w:val="00D306A5"/>
    <w:rsid w:val="00D3080A"/>
    <w:rsid w:val="00D30918"/>
    <w:rsid w:val="00D32103"/>
    <w:rsid w:val="00D3338C"/>
    <w:rsid w:val="00D33C9C"/>
    <w:rsid w:val="00D34981"/>
    <w:rsid w:val="00D35176"/>
    <w:rsid w:val="00D35AAF"/>
    <w:rsid w:val="00D36CD8"/>
    <w:rsid w:val="00D416C3"/>
    <w:rsid w:val="00D43473"/>
    <w:rsid w:val="00D453CD"/>
    <w:rsid w:val="00D45A87"/>
    <w:rsid w:val="00D4644B"/>
    <w:rsid w:val="00D46CE7"/>
    <w:rsid w:val="00D50CB2"/>
    <w:rsid w:val="00D5320A"/>
    <w:rsid w:val="00D53656"/>
    <w:rsid w:val="00D5524D"/>
    <w:rsid w:val="00D55DA0"/>
    <w:rsid w:val="00D56BEC"/>
    <w:rsid w:val="00D60F64"/>
    <w:rsid w:val="00D62AF8"/>
    <w:rsid w:val="00D637D3"/>
    <w:rsid w:val="00D647D9"/>
    <w:rsid w:val="00D64BCD"/>
    <w:rsid w:val="00D6634B"/>
    <w:rsid w:val="00D702F3"/>
    <w:rsid w:val="00D70643"/>
    <w:rsid w:val="00D70B32"/>
    <w:rsid w:val="00D71AA9"/>
    <w:rsid w:val="00D733D3"/>
    <w:rsid w:val="00D7536B"/>
    <w:rsid w:val="00D758E0"/>
    <w:rsid w:val="00D75C3D"/>
    <w:rsid w:val="00D81314"/>
    <w:rsid w:val="00D815AD"/>
    <w:rsid w:val="00D8268B"/>
    <w:rsid w:val="00D83895"/>
    <w:rsid w:val="00D83D48"/>
    <w:rsid w:val="00D841E2"/>
    <w:rsid w:val="00D846FA"/>
    <w:rsid w:val="00D84703"/>
    <w:rsid w:val="00D85E04"/>
    <w:rsid w:val="00D85F35"/>
    <w:rsid w:val="00D869AF"/>
    <w:rsid w:val="00D87186"/>
    <w:rsid w:val="00D8753C"/>
    <w:rsid w:val="00D92239"/>
    <w:rsid w:val="00D9246B"/>
    <w:rsid w:val="00D924F1"/>
    <w:rsid w:val="00D929E8"/>
    <w:rsid w:val="00D93310"/>
    <w:rsid w:val="00D94164"/>
    <w:rsid w:val="00D946B3"/>
    <w:rsid w:val="00D94A96"/>
    <w:rsid w:val="00D95971"/>
    <w:rsid w:val="00D96A95"/>
    <w:rsid w:val="00DA18AF"/>
    <w:rsid w:val="00DA1903"/>
    <w:rsid w:val="00DA3544"/>
    <w:rsid w:val="00DA38F4"/>
    <w:rsid w:val="00DA3F07"/>
    <w:rsid w:val="00DA4077"/>
    <w:rsid w:val="00DA4289"/>
    <w:rsid w:val="00DA4804"/>
    <w:rsid w:val="00DA5C1A"/>
    <w:rsid w:val="00DB0885"/>
    <w:rsid w:val="00DB1D2B"/>
    <w:rsid w:val="00DB21B7"/>
    <w:rsid w:val="00DB3308"/>
    <w:rsid w:val="00DB44B2"/>
    <w:rsid w:val="00DB4707"/>
    <w:rsid w:val="00DB4F4E"/>
    <w:rsid w:val="00DB703B"/>
    <w:rsid w:val="00DC01C6"/>
    <w:rsid w:val="00DC03A7"/>
    <w:rsid w:val="00DC0896"/>
    <w:rsid w:val="00DC1492"/>
    <w:rsid w:val="00DC19F5"/>
    <w:rsid w:val="00DC1BA7"/>
    <w:rsid w:val="00DC2EB7"/>
    <w:rsid w:val="00DC437F"/>
    <w:rsid w:val="00DC438A"/>
    <w:rsid w:val="00DC4B66"/>
    <w:rsid w:val="00DC4C64"/>
    <w:rsid w:val="00DC6230"/>
    <w:rsid w:val="00DD0871"/>
    <w:rsid w:val="00DD0EEE"/>
    <w:rsid w:val="00DD1342"/>
    <w:rsid w:val="00DD225B"/>
    <w:rsid w:val="00DD3F4E"/>
    <w:rsid w:val="00DD4840"/>
    <w:rsid w:val="00DD4EE2"/>
    <w:rsid w:val="00DD65B9"/>
    <w:rsid w:val="00DD7A3A"/>
    <w:rsid w:val="00DE6284"/>
    <w:rsid w:val="00DE674B"/>
    <w:rsid w:val="00DE7ABB"/>
    <w:rsid w:val="00DF0A5E"/>
    <w:rsid w:val="00DF0B0C"/>
    <w:rsid w:val="00DF0ED7"/>
    <w:rsid w:val="00DF1488"/>
    <w:rsid w:val="00DF1A4B"/>
    <w:rsid w:val="00DF2EEC"/>
    <w:rsid w:val="00DF2EF1"/>
    <w:rsid w:val="00DF3683"/>
    <w:rsid w:val="00DF393B"/>
    <w:rsid w:val="00DF3BD6"/>
    <w:rsid w:val="00DF3FCF"/>
    <w:rsid w:val="00DF5979"/>
    <w:rsid w:val="00DF648D"/>
    <w:rsid w:val="00DF65BB"/>
    <w:rsid w:val="00DF6BEC"/>
    <w:rsid w:val="00DF712F"/>
    <w:rsid w:val="00E00B28"/>
    <w:rsid w:val="00E0135C"/>
    <w:rsid w:val="00E01E82"/>
    <w:rsid w:val="00E022A6"/>
    <w:rsid w:val="00E02634"/>
    <w:rsid w:val="00E03F42"/>
    <w:rsid w:val="00E04816"/>
    <w:rsid w:val="00E04D82"/>
    <w:rsid w:val="00E06916"/>
    <w:rsid w:val="00E07FFD"/>
    <w:rsid w:val="00E10360"/>
    <w:rsid w:val="00E12593"/>
    <w:rsid w:val="00E16757"/>
    <w:rsid w:val="00E17AB4"/>
    <w:rsid w:val="00E20580"/>
    <w:rsid w:val="00E205FC"/>
    <w:rsid w:val="00E24D77"/>
    <w:rsid w:val="00E251A4"/>
    <w:rsid w:val="00E25945"/>
    <w:rsid w:val="00E25F8E"/>
    <w:rsid w:val="00E26BDD"/>
    <w:rsid w:val="00E26DF8"/>
    <w:rsid w:val="00E3258C"/>
    <w:rsid w:val="00E32C0C"/>
    <w:rsid w:val="00E33562"/>
    <w:rsid w:val="00E33D07"/>
    <w:rsid w:val="00E3443F"/>
    <w:rsid w:val="00E3456D"/>
    <w:rsid w:val="00E34989"/>
    <w:rsid w:val="00E43022"/>
    <w:rsid w:val="00E44FE4"/>
    <w:rsid w:val="00E45ECA"/>
    <w:rsid w:val="00E51950"/>
    <w:rsid w:val="00E51A2D"/>
    <w:rsid w:val="00E56C82"/>
    <w:rsid w:val="00E57414"/>
    <w:rsid w:val="00E62030"/>
    <w:rsid w:val="00E621E7"/>
    <w:rsid w:val="00E62552"/>
    <w:rsid w:val="00E643D7"/>
    <w:rsid w:val="00E64D46"/>
    <w:rsid w:val="00E658DD"/>
    <w:rsid w:val="00E66510"/>
    <w:rsid w:val="00E66AEC"/>
    <w:rsid w:val="00E67764"/>
    <w:rsid w:val="00E70D41"/>
    <w:rsid w:val="00E70E88"/>
    <w:rsid w:val="00E71604"/>
    <w:rsid w:val="00E71D7C"/>
    <w:rsid w:val="00E72741"/>
    <w:rsid w:val="00E7372E"/>
    <w:rsid w:val="00E73E2B"/>
    <w:rsid w:val="00E746EB"/>
    <w:rsid w:val="00E76F44"/>
    <w:rsid w:val="00E838A1"/>
    <w:rsid w:val="00E858B1"/>
    <w:rsid w:val="00E86336"/>
    <w:rsid w:val="00E90297"/>
    <w:rsid w:val="00E92508"/>
    <w:rsid w:val="00E9269D"/>
    <w:rsid w:val="00E92E5F"/>
    <w:rsid w:val="00E947EE"/>
    <w:rsid w:val="00E972FD"/>
    <w:rsid w:val="00E97342"/>
    <w:rsid w:val="00E97FAC"/>
    <w:rsid w:val="00E97FC7"/>
    <w:rsid w:val="00EA120E"/>
    <w:rsid w:val="00EA25B6"/>
    <w:rsid w:val="00EA38A6"/>
    <w:rsid w:val="00EA53CC"/>
    <w:rsid w:val="00EA5519"/>
    <w:rsid w:val="00EA6A20"/>
    <w:rsid w:val="00EA7B5B"/>
    <w:rsid w:val="00EA7BEE"/>
    <w:rsid w:val="00EB029C"/>
    <w:rsid w:val="00EB036A"/>
    <w:rsid w:val="00EB100C"/>
    <w:rsid w:val="00EB3381"/>
    <w:rsid w:val="00EB395C"/>
    <w:rsid w:val="00EB4258"/>
    <w:rsid w:val="00EB47CE"/>
    <w:rsid w:val="00EB4D64"/>
    <w:rsid w:val="00EB6A3F"/>
    <w:rsid w:val="00EB71B7"/>
    <w:rsid w:val="00EC0386"/>
    <w:rsid w:val="00EC0432"/>
    <w:rsid w:val="00EC0453"/>
    <w:rsid w:val="00EC0858"/>
    <w:rsid w:val="00EC1D61"/>
    <w:rsid w:val="00EC506A"/>
    <w:rsid w:val="00EC51D3"/>
    <w:rsid w:val="00EC57FA"/>
    <w:rsid w:val="00EC59D6"/>
    <w:rsid w:val="00ED0D46"/>
    <w:rsid w:val="00ED10D5"/>
    <w:rsid w:val="00ED1C0A"/>
    <w:rsid w:val="00ED1D96"/>
    <w:rsid w:val="00ED1F37"/>
    <w:rsid w:val="00ED2AE0"/>
    <w:rsid w:val="00ED3C23"/>
    <w:rsid w:val="00ED690F"/>
    <w:rsid w:val="00EE10DE"/>
    <w:rsid w:val="00EE1125"/>
    <w:rsid w:val="00EE1203"/>
    <w:rsid w:val="00EE3570"/>
    <w:rsid w:val="00EE39DA"/>
    <w:rsid w:val="00EE6607"/>
    <w:rsid w:val="00EE6A64"/>
    <w:rsid w:val="00EF09CB"/>
    <w:rsid w:val="00EF0DE0"/>
    <w:rsid w:val="00EF3FED"/>
    <w:rsid w:val="00EF499A"/>
    <w:rsid w:val="00EF6B4D"/>
    <w:rsid w:val="00EF7CBD"/>
    <w:rsid w:val="00F02163"/>
    <w:rsid w:val="00F03C1E"/>
    <w:rsid w:val="00F047AB"/>
    <w:rsid w:val="00F04F47"/>
    <w:rsid w:val="00F05363"/>
    <w:rsid w:val="00F055B8"/>
    <w:rsid w:val="00F06E66"/>
    <w:rsid w:val="00F10D37"/>
    <w:rsid w:val="00F11EA8"/>
    <w:rsid w:val="00F11FA0"/>
    <w:rsid w:val="00F12522"/>
    <w:rsid w:val="00F139B6"/>
    <w:rsid w:val="00F148FD"/>
    <w:rsid w:val="00F16F26"/>
    <w:rsid w:val="00F17E59"/>
    <w:rsid w:val="00F2042A"/>
    <w:rsid w:val="00F2097A"/>
    <w:rsid w:val="00F218BA"/>
    <w:rsid w:val="00F22FC2"/>
    <w:rsid w:val="00F23364"/>
    <w:rsid w:val="00F2490A"/>
    <w:rsid w:val="00F24A5B"/>
    <w:rsid w:val="00F30462"/>
    <w:rsid w:val="00F310D1"/>
    <w:rsid w:val="00F32576"/>
    <w:rsid w:val="00F33F2C"/>
    <w:rsid w:val="00F34E2B"/>
    <w:rsid w:val="00F377E0"/>
    <w:rsid w:val="00F40ED0"/>
    <w:rsid w:val="00F40F19"/>
    <w:rsid w:val="00F42124"/>
    <w:rsid w:val="00F42F23"/>
    <w:rsid w:val="00F438B9"/>
    <w:rsid w:val="00F44AD2"/>
    <w:rsid w:val="00F44DFF"/>
    <w:rsid w:val="00F4649D"/>
    <w:rsid w:val="00F46A29"/>
    <w:rsid w:val="00F46ED2"/>
    <w:rsid w:val="00F47E1D"/>
    <w:rsid w:val="00F51B4D"/>
    <w:rsid w:val="00F526AB"/>
    <w:rsid w:val="00F535A6"/>
    <w:rsid w:val="00F538CE"/>
    <w:rsid w:val="00F54110"/>
    <w:rsid w:val="00F54303"/>
    <w:rsid w:val="00F54542"/>
    <w:rsid w:val="00F55DEF"/>
    <w:rsid w:val="00F55EC3"/>
    <w:rsid w:val="00F57A5D"/>
    <w:rsid w:val="00F6172F"/>
    <w:rsid w:val="00F64B7A"/>
    <w:rsid w:val="00F64C28"/>
    <w:rsid w:val="00F6770B"/>
    <w:rsid w:val="00F67E21"/>
    <w:rsid w:val="00F708C0"/>
    <w:rsid w:val="00F70903"/>
    <w:rsid w:val="00F71176"/>
    <w:rsid w:val="00F728EF"/>
    <w:rsid w:val="00F73AA5"/>
    <w:rsid w:val="00F74771"/>
    <w:rsid w:val="00F74BD4"/>
    <w:rsid w:val="00F7518F"/>
    <w:rsid w:val="00F753C7"/>
    <w:rsid w:val="00F75C0C"/>
    <w:rsid w:val="00F75D76"/>
    <w:rsid w:val="00F76AC2"/>
    <w:rsid w:val="00F76DBF"/>
    <w:rsid w:val="00F7774B"/>
    <w:rsid w:val="00F8179C"/>
    <w:rsid w:val="00F82838"/>
    <w:rsid w:val="00F82B30"/>
    <w:rsid w:val="00F83A4B"/>
    <w:rsid w:val="00F83FDB"/>
    <w:rsid w:val="00F86863"/>
    <w:rsid w:val="00F8787A"/>
    <w:rsid w:val="00F87D05"/>
    <w:rsid w:val="00F9058C"/>
    <w:rsid w:val="00F909C6"/>
    <w:rsid w:val="00F929F6"/>
    <w:rsid w:val="00F94305"/>
    <w:rsid w:val="00F953F4"/>
    <w:rsid w:val="00F95B25"/>
    <w:rsid w:val="00F9614C"/>
    <w:rsid w:val="00FA0A79"/>
    <w:rsid w:val="00FA2C81"/>
    <w:rsid w:val="00FA2DEE"/>
    <w:rsid w:val="00FA328F"/>
    <w:rsid w:val="00FA35E4"/>
    <w:rsid w:val="00FA44CD"/>
    <w:rsid w:val="00FA4CC6"/>
    <w:rsid w:val="00FA4E66"/>
    <w:rsid w:val="00FA4FD2"/>
    <w:rsid w:val="00FA694F"/>
    <w:rsid w:val="00FA70BA"/>
    <w:rsid w:val="00FB1E07"/>
    <w:rsid w:val="00FB4DF9"/>
    <w:rsid w:val="00FB7685"/>
    <w:rsid w:val="00FB79AC"/>
    <w:rsid w:val="00FC0359"/>
    <w:rsid w:val="00FC07E8"/>
    <w:rsid w:val="00FC0C28"/>
    <w:rsid w:val="00FC46CD"/>
    <w:rsid w:val="00FC5020"/>
    <w:rsid w:val="00FC58FA"/>
    <w:rsid w:val="00FC7B81"/>
    <w:rsid w:val="00FD0851"/>
    <w:rsid w:val="00FD13BF"/>
    <w:rsid w:val="00FD1629"/>
    <w:rsid w:val="00FD163C"/>
    <w:rsid w:val="00FD1DDE"/>
    <w:rsid w:val="00FD247A"/>
    <w:rsid w:val="00FD410F"/>
    <w:rsid w:val="00FD567D"/>
    <w:rsid w:val="00FD59E2"/>
    <w:rsid w:val="00FD6BD7"/>
    <w:rsid w:val="00FD705E"/>
    <w:rsid w:val="00FD70C8"/>
    <w:rsid w:val="00FD7495"/>
    <w:rsid w:val="00FE1691"/>
    <w:rsid w:val="00FE35D0"/>
    <w:rsid w:val="00FE3D35"/>
    <w:rsid w:val="00FE41C3"/>
    <w:rsid w:val="00FE4693"/>
    <w:rsid w:val="00FE4A70"/>
    <w:rsid w:val="00FE4BEA"/>
    <w:rsid w:val="00FE5130"/>
    <w:rsid w:val="00FF0CEF"/>
    <w:rsid w:val="00FF0D6F"/>
    <w:rsid w:val="00FF3B15"/>
    <w:rsid w:val="00FF3E7E"/>
    <w:rsid w:val="00FF44FC"/>
    <w:rsid w:val="00FF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708F33-68CD-4EA8-91C2-6E431F68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A5F3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A5F3B"/>
  </w:style>
  <w:style w:type="paragraph" w:styleId="a5">
    <w:name w:val="header"/>
    <w:basedOn w:val="a"/>
    <w:link w:val="a6"/>
    <w:uiPriority w:val="99"/>
    <w:unhideWhenUsed/>
    <w:rsid w:val="000A5F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A5F3B"/>
  </w:style>
  <w:style w:type="paragraph" w:customStyle="1" w:styleId="a7">
    <w:name w:val="Верхний колонтитул левой страницы"/>
    <w:basedOn w:val="a5"/>
    <w:uiPriority w:val="35"/>
    <w:semiHidden/>
    <w:unhideWhenUsed/>
    <w:rsid w:val="000A5F3B"/>
    <w:pPr>
      <w:pBdr>
        <w:bottom w:val="dashed" w:sz="4" w:space="18" w:color="7F7F7F"/>
      </w:pBdr>
      <w:tabs>
        <w:tab w:val="clear" w:pos="4677"/>
        <w:tab w:val="clear" w:pos="9355"/>
        <w:tab w:val="center" w:pos="4320"/>
        <w:tab w:val="right" w:pos="8640"/>
      </w:tabs>
      <w:spacing w:after="200" w:line="396" w:lineRule="auto"/>
    </w:pPr>
    <w:rPr>
      <w:rFonts w:eastAsia="Times New Roman"/>
      <w:color w:val="7F7F7F"/>
      <w:sz w:val="20"/>
      <w:lang w:eastAsia="ru-RU"/>
    </w:rPr>
  </w:style>
  <w:style w:type="paragraph" w:customStyle="1" w:styleId="a8">
    <w:name w:val="Нижний колонтитул левой страницы"/>
    <w:basedOn w:val="a"/>
    <w:next w:val="a"/>
    <w:uiPriority w:val="35"/>
    <w:semiHidden/>
    <w:unhideWhenUsed/>
    <w:rsid w:val="000A5F3B"/>
    <w:pPr>
      <w:pBdr>
        <w:top w:val="dashed" w:sz="4" w:space="18" w:color="7F7F7F"/>
      </w:pBdr>
      <w:tabs>
        <w:tab w:val="center" w:pos="4320"/>
        <w:tab w:val="right" w:pos="8640"/>
      </w:tabs>
      <w:spacing w:after="200" w:line="276" w:lineRule="auto"/>
    </w:pPr>
    <w:rPr>
      <w:rFonts w:eastAsia="Times New Roman"/>
      <w:color w:val="7F7F7F"/>
      <w:sz w:val="20"/>
      <w:szCs w:val="18"/>
      <w:lang w:eastAsia="ru-RU"/>
    </w:rPr>
  </w:style>
  <w:style w:type="paragraph" w:styleId="a9">
    <w:name w:val="footnote text"/>
    <w:basedOn w:val="a"/>
    <w:link w:val="aa"/>
    <w:rsid w:val="000A5F3B"/>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rsid w:val="000A5F3B"/>
    <w:rPr>
      <w:rFonts w:ascii="Times New Roman" w:eastAsia="Times New Roman" w:hAnsi="Times New Roman" w:cs="Times New Roman"/>
      <w:sz w:val="20"/>
      <w:szCs w:val="20"/>
      <w:lang w:eastAsia="ru-RU"/>
    </w:rPr>
  </w:style>
  <w:style w:type="character" w:styleId="ab">
    <w:name w:val="footnote reference"/>
    <w:rsid w:val="000A5F3B"/>
    <w:rPr>
      <w:vertAlign w:val="superscript"/>
    </w:rPr>
  </w:style>
  <w:style w:type="paragraph" w:styleId="ac">
    <w:name w:val="List Paragraph"/>
    <w:basedOn w:val="a"/>
    <w:link w:val="ad"/>
    <w:uiPriority w:val="34"/>
    <w:qFormat/>
    <w:rsid w:val="004D60F7"/>
    <w:pPr>
      <w:spacing w:after="200" w:line="276" w:lineRule="auto"/>
      <w:ind w:left="720"/>
      <w:contextualSpacing/>
    </w:pPr>
    <w:rPr>
      <w:rFonts w:eastAsiaTheme="minorEastAsia"/>
      <w:sz w:val="20"/>
      <w:lang w:eastAsia="ru-RU"/>
    </w:rPr>
  </w:style>
  <w:style w:type="character" w:customStyle="1" w:styleId="ad">
    <w:name w:val="Абзац списка Знак"/>
    <w:basedOn w:val="a0"/>
    <w:link w:val="ac"/>
    <w:uiPriority w:val="34"/>
    <w:locked/>
    <w:rsid w:val="004D60F7"/>
    <w:rPr>
      <w:rFonts w:eastAsiaTheme="minorEastAsia"/>
      <w:sz w:val="20"/>
      <w:lang w:eastAsia="ru-RU"/>
    </w:rPr>
  </w:style>
  <w:style w:type="paragraph" w:customStyle="1" w:styleId="ConsPlusNormal">
    <w:name w:val="ConsPlusNormal"/>
    <w:rsid w:val="004D60F7"/>
    <w:pPr>
      <w:autoSpaceDE w:val="0"/>
      <w:autoSpaceDN w:val="0"/>
      <w:adjustRightInd w:val="0"/>
      <w:spacing w:after="0" w:line="240" w:lineRule="auto"/>
    </w:pPr>
    <w:rPr>
      <w:rFonts w:ascii="Tahoma" w:hAnsi="Tahoma" w:cs="Tahoma"/>
      <w:i/>
      <w:iCs/>
      <w:sz w:val="20"/>
      <w:szCs w:val="20"/>
    </w:rPr>
  </w:style>
  <w:style w:type="paragraph" w:customStyle="1" w:styleId="ae">
    <w:name w:val="Параграф"/>
    <w:basedOn w:val="a"/>
    <w:next w:val="a"/>
    <w:qFormat/>
    <w:rsid w:val="00D150D4"/>
    <w:pPr>
      <w:widowControl w:val="0"/>
      <w:adjustRightInd w:val="0"/>
      <w:spacing w:after="75" w:line="240" w:lineRule="auto"/>
      <w:jc w:val="both"/>
      <w:textAlignment w:val="baseline"/>
    </w:pPr>
    <w:rPr>
      <w:rFonts w:ascii="Tahoma" w:eastAsia="Times New Roman" w:hAnsi="Tahoma" w:cs="Times New Roman"/>
      <w:sz w:val="20"/>
      <w:szCs w:val="20"/>
      <w:lang w:eastAsia="ru-RU"/>
    </w:rPr>
  </w:style>
  <w:style w:type="paragraph" w:styleId="af">
    <w:name w:val="Normal (Web)"/>
    <w:basedOn w:val="a"/>
    <w:uiPriority w:val="99"/>
    <w:semiHidden/>
    <w:unhideWhenUsed/>
    <w:rsid w:val="001F4F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0"/>
    <w:rsid w:val="001F4F58"/>
  </w:style>
  <w:style w:type="character" w:customStyle="1" w:styleId="databind">
    <w:name w:val="databind"/>
    <w:basedOn w:val="a0"/>
    <w:rsid w:val="001F4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57271">
      <w:bodyDiv w:val="1"/>
      <w:marLeft w:val="0"/>
      <w:marRight w:val="0"/>
      <w:marTop w:val="0"/>
      <w:marBottom w:val="0"/>
      <w:divBdr>
        <w:top w:val="none" w:sz="0" w:space="0" w:color="auto"/>
        <w:left w:val="none" w:sz="0" w:space="0" w:color="auto"/>
        <w:bottom w:val="none" w:sz="0" w:space="0" w:color="auto"/>
        <w:right w:val="none" w:sz="0" w:space="0" w:color="auto"/>
      </w:divBdr>
      <w:divsChild>
        <w:div w:id="191844021">
          <w:marLeft w:val="-375"/>
          <w:marRight w:val="0"/>
          <w:marTop w:val="150"/>
          <w:marBottom w:val="120"/>
          <w:divBdr>
            <w:top w:val="none" w:sz="0" w:space="0" w:color="auto"/>
            <w:left w:val="none" w:sz="0" w:space="0" w:color="auto"/>
            <w:bottom w:val="none" w:sz="0" w:space="0" w:color="auto"/>
            <w:right w:val="none" w:sz="0" w:space="0" w:color="auto"/>
          </w:divBdr>
        </w:div>
        <w:div w:id="570576867">
          <w:marLeft w:val="-375"/>
          <w:marRight w:val="0"/>
          <w:marTop w:val="150"/>
          <w:marBottom w:val="120"/>
          <w:divBdr>
            <w:top w:val="none" w:sz="0" w:space="0" w:color="auto"/>
            <w:left w:val="none" w:sz="0" w:space="0" w:color="auto"/>
            <w:bottom w:val="none" w:sz="0" w:space="0" w:color="auto"/>
            <w:right w:val="none" w:sz="0" w:space="0" w:color="auto"/>
          </w:divBdr>
        </w:div>
        <w:div w:id="1670518423">
          <w:marLeft w:val="-375"/>
          <w:marRight w:val="0"/>
          <w:marTop w:val="150"/>
          <w:marBottom w:val="120"/>
          <w:divBdr>
            <w:top w:val="none" w:sz="0" w:space="0" w:color="auto"/>
            <w:left w:val="none" w:sz="0" w:space="0" w:color="auto"/>
            <w:bottom w:val="none" w:sz="0" w:space="0" w:color="auto"/>
            <w:right w:val="none" w:sz="0" w:space="0" w:color="auto"/>
          </w:divBdr>
        </w:div>
        <w:div w:id="855733902">
          <w:marLeft w:val="-375"/>
          <w:marRight w:val="0"/>
          <w:marTop w:val="150"/>
          <w:marBottom w:val="120"/>
          <w:divBdr>
            <w:top w:val="none" w:sz="0" w:space="0" w:color="auto"/>
            <w:left w:val="none" w:sz="0" w:space="0" w:color="auto"/>
            <w:bottom w:val="none" w:sz="0" w:space="0" w:color="auto"/>
            <w:right w:val="none" w:sz="0" w:space="0" w:color="auto"/>
          </w:divBdr>
        </w:div>
        <w:div w:id="1483810543">
          <w:marLeft w:val="-375"/>
          <w:marRight w:val="0"/>
          <w:marTop w:val="150"/>
          <w:marBottom w:val="120"/>
          <w:divBdr>
            <w:top w:val="none" w:sz="0" w:space="0" w:color="auto"/>
            <w:left w:val="none" w:sz="0" w:space="0" w:color="auto"/>
            <w:bottom w:val="none" w:sz="0" w:space="0" w:color="auto"/>
            <w:right w:val="none" w:sz="0" w:space="0" w:color="auto"/>
          </w:divBdr>
        </w:div>
        <w:div w:id="804009966">
          <w:marLeft w:val="-375"/>
          <w:marRight w:val="0"/>
          <w:marTop w:val="150"/>
          <w:marBottom w:val="120"/>
          <w:divBdr>
            <w:top w:val="none" w:sz="0" w:space="0" w:color="auto"/>
            <w:left w:val="none" w:sz="0" w:space="0" w:color="auto"/>
            <w:bottom w:val="none" w:sz="0" w:space="0" w:color="auto"/>
            <w:right w:val="none" w:sz="0" w:space="0" w:color="auto"/>
          </w:divBdr>
        </w:div>
        <w:div w:id="817039442">
          <w:marLeft w:val="-375"/>
          <w:marRight w:val="0"/>
          <w:marTop w:val="150"/>
          <w:marBottom w:val="120"/>
          <w:divBdr>
            <w:top w:val="none" w:sz="0" w:space="0" w:color="auto"/>
            <w:left w:val="none" w:sz="0" w:space="0" w:color="auto"/>
            <w:bottom w:val="none" w:sz="0" w:space="0" w:color="auto"/>
            <w:right w:val="none" w:sz="0" w:space="0" w:color="auto"/>
          </w:divBdr>
        </w:div>
        <w:div w:id="913585741">
          <w:marLeft w:val="-375"/>
          <w:marRight w:val="0"/>
          <w:marTop w:val="150"/>
          <w:marBottom w:val="120"/>
          <w:divBdr>
            <w:top w:val="none" w:sz="0" w:space="0" w:color="auto"/>
            <w:left w:val="none" w:sz="0" w:space="0" w:color="auto"/>
            <w:bottom w:val="none" w:sz="0" w:space="0" w:color="auto"/>
            <w:right w:val="none" w:sz="0" w:space="0" w:color="auto"/>
          </w:divBdr>
        </w:div>
        <w:div w:id="929696482">
          <w:marLeft w:val="-375"/>
          <w:marRight w:val="0"/>
          <w:marTop w:val="150"/>
          <w:marBottom w:val="120"/>
          <w:divBdr>
            <w:top w:val="none" w:sz="0" w:space="0" w:color="auto"/>
            <w:left w:val="none" w:sz="0" w:space="0" w:color="auto"/>
            <w:bottom w:val="none" w:sz="0" w:space="0" w:color="auto"/>
            <w:right w:val="none" w:sz="0" w:space="0" w:color="auto"/>
          </w:divBdr>
        </w:div>
        <w:div w:id="340667696">
          <w:marLeft w:val="-375"/>
          <w:marRight w:val="0"/>
          <w:marTop w:val="150"/>
          <w:marBottom w:val="120"/>
          <w:divBdr>
            <w:top w:val="none" w:sz="0" w:space="0" w:color="auto"/>
            <w:left w:val="none" w:sz="0" w:space="0" w:color="auto"/>
            <w:bottom w:val="none" w:sz="0" w:space="0" w:color="auto"/>
            <w:right w:val="none" w:sz="0" w:space="0" w:color="auto"/>
          </w:divBdr>
        </w:div>
      </w:divsChild>
    </w:div>
    <w:div w:id="986275643">
      <w:bodyDiv w:val="1"/>
      <w:marLeft w:val="0"/>
      <w:marRight w:val="0"/>
      <w:marTop w:val="0"/>
      <w:marBottom w:val="0"/>
      <w:divBdr>
        <w:top w:val="none" w:sz="0" w:space="0" w:color="auto"/>
        <w:left w:val="none" w:sz="0" w:space="0" w:color="auto"/>
        <w:bottom w:val="none" w:sz="0" w:space="0" w:color="auto"/>
        <w:right w:val="none" w:sz="0" w:space="0" w:color="auto"/>
      </w:divBdr>
      <w:divsChild>
        <w:div w:id="886334967">
          <w:marLeft w:val="-375"/>
          <w:marRight w:val="0"/>
          <w:marTop w:val="150"/>
          <w:marBottom w:val="120"/>
          <w:divBdr>
            <w:top w:val="none" w:sz="0" w:space="0" w:color="auto"/>
            <w:left w:val="none" w:sz="0" w:space="0" w:color="auto"/>
            <w:bottom w:val="none" w:sz="0" w:space="0" w:color="auto"/>
            <w:right w:val="none" w:sz="0" w:space="0" w:color="auto"/>
          </w:divBdr>
        </w:div>
        <w:div w:id="1544292378">
          <w:marLeft w:val="-375"/>
          <w:marRight w:val="0"/>
          <w:marTop w:val="150"/>
          <w:marBottom w:val="120"/>
          <w:divBdr>
            <w:top w:val="none" w:sz="0" w:space="0" w:color="auto"/>
            <w:left w:val="none" w:sz="0" w:space="0" w:color="auto"/>
            <w:bottom w:val="none" w:sz="0" w:space="0" w:color="auto"/>
            <w:right w:val="none" w:sz="0" w:space="0" w:color="auto"/>
          </w:divBdr>
        </w:div>
        <w:div w:id="1587035224">
          <w:marLeft w:val="-375"/>
          <w:marRight w:val="0"/>
          <w:marTop w:val="150"/>
          <w:marBottom w:val="120"/>
          <w:divBdr>
            <w:top w:val="none" w:sz="0" w:space="0" w:color="auto"/>
            <w:left w:val="none" w:sz="0" w:space="0" w:color="auto"/>
            <w:bottom w:val="none" w:sz="0" w:space="0" w:color="auto"/>
            <w:right w:val="none" w:sz="0" w:space="0" w:color="auto"/>
          </w:divBdr>
        </w:div>
        <w:div w:id="92240444">
          <w:marLeft w:val="-375"/>
          <w:marRight w:val="0"/>
          <w:marTop w:val="150"/>
          <w:marBottom w:val="120"/>
          <w:divBdr>
            <w:top w:val="none" w:sz="0" w:space="0" w:color="auto"/>
            <w:left w:val="none" w:sz="0" w:space="0" w:color="auto"/>
            <w:bottom w:val="none" w:sz="0" w:space="0" w:color="auto"/>
            <w:right w:val="none" w:sz="0" w:space="0" w:color="auto"/>
          </w:divBdr>
        </w:div>
        <w:div w:id="147594205">
          <w:marLeft w:val="-375"/>
          <w:marRight w:val="0"/>
          <w:marTop w:val="150"/>
          <w:marBottom w:val="120"/>
          <w:divBdr>
            <w:top w:val="none" w:sz="0" w:space="0" w:color="auto"/>
            <w:left w:val="none" w:sz="0" w:space="0" w:color="auto"/>
            <w:bottom w:val="none" w:sz="0" w:space="0" w:color="auto"/>
            <w:right w:val="none" w:sz="0" w:space="0" w:color="auto"/>
          </w:divBdr>
        </w:div>
        <w:div w:id="1952780250">
          <w:marLeft w:val="-375"/>
          <w:marRight w:val="0"/>
          <w:marTop w:val="150"/>
          <w:marBottom w:val="120"/>
          <w:divBdr>
            <w:top w:val="none" w:sz="0" w:space="0" w:color="auto"/>
            <w:left w:val="none" w:sz="0" w:space="0" w:color="auto"/>
            <w:bottom w:val="none" w:sz="0" w:space="0" w:color="auto"/>
            <w:right w:val="none" w:sz="0" w:space="0" w:color="auto"/>
          </w:divBdr>
        </w:div>
        <w:div w:id="876426260">
          <w:marLeft w:val="-375"/>
          <w:marRight w:val="0"/>
          <w:marTop w:val="150"/>
          <w:marBottom w:val="120"/>
          <w:divBdr>
            <w:top w:val="none" w:sz="0" w:space="0" w:color="auto"/>
            <w:left w:val="none" w:sz="0" w:space="0" w:color="auto"/>
            <w:bottom w:val="none" w:sz="0" w:space="0" w:color="auto"/>
            <w:right w:val="none" w:sz="0" w:space="0" w:color="auto"/>
          </w:divBdr>
        </w:div>
        <w:div w:id="184099686">
          <w:marLeft w:val="-375"/>
          <w:marRight w:val="0"/>
          <w:marTop w:val="150"/>
          <w:marBottom w:val="120"/>
          <w:divBdr>
            <w:top w:val="none" w:sz="0" w:space="0" w:color="auto"/>
            <w:left w:val="none" w:sz="0" w:space="0" w:color="auto"/>
            <w:bottom w:val="none" w:sz="0" w:space="0" w:color="auto"/>
            <w:right w:val="none" w:sz="0" w:space="0" w:color="auto"/>
          </w:divBdr>
        </w:div>
        <w:div w:id="392430277">
          <w:marLeft w:val="-375"/>
          <w:marRight w:val="0"/>
          <w:marTop w:val="150"/>
          <w:marBottom w:val="120"/>
          <w:divBdr>
            <w:top w:val="none" w:sz="0" w:space="0" w:color="auto"/>
            <w:left w:val="none" w:sz="0" w:space="0" w:color="auto"/>
            <w:bottom w:val="none" w:sz="0" w:space="0" w:color="auto"/>
            <w:right w:val="none" w:sz="0" w:space="0" w:color="auto"/>
          </w:divBdr>
        </w:div>
        <w:div w:id="1228761681">
          <w:marLeft w:val="-375"/>
          <w:marRight w:val="0"/>
          <w:marTop w:val="15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10558</Words>
  <Characters>60187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Филев Александр Иванович</dc:creator>
  <cp:keywords/>
  <dc:description/>
  <cp:lastModifiedBy>Бабикова Наталья Владимировна</cp:lastModifiedBy>
  <cp:revision>69</cp:revision>
  <dcterms:created xsi:type="dcterms:W3CDTF">2021-02-08T09:11:00Z</dcterms:created>
  <dcterms:modified xsi:type="dcterms:W3CDTF">2023-02-27T04:40:00Z</dcterms:modified>
</cp:coreProperties>
</file>